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43B57" w:rsidRPr="00556D0D" w:rsidRDefault="00477619" w:rsidP="00477619">
      <w:pPr>
        <w:jc w:val="center"/>
        <w:rPr>
          <w:rFonts w:cstheme="minorHAnsi"/>
          <w:b/>
          <w:sz w:val="32"/>
          <w:u w:val="single"/>
          <w:lang w:val="es-EC"/>
        </w:rPr>
      </w:pPr>
      <w:r w:rsidRPr="00556D0D">
        <w:rPr>
          <w:rFonts w:cstheme="minorHAnsi"/>
          <w:b/>
          <w:sz w:val="32"/>
          <w:u w:val="single"/>
          <w:lang w:val="es-EC"/>
        </w:rPr>
        <w:t xml:space="preserve">DOSSIER </w:t>
      </w:r>
      <w:proofErr w:type="spellStart"/>
      <w:r w:rsidRPr="00556D0D">
        <w:rPr>
          <w:rFonts w:cstheme="minorHAnsi"/>
          <w:b/>
          <w:sz w:val="32"/>
          <w:u w:val="single"/>
          <w:lang w:val="es-EC"/>
        </w:rPr>
        <w:t>TPE</w:t>
      </w:r>
      <w:proofErr w:type="spellEnd"/>
    </w:p>
    <w:p w:rsidR="00477619" w:rsidRPr="00556D0D" w:rsidRDefault="00477619" w:rsidP="00477619">
      <w:pPr>
        <w:jc w:val="center"/>
        <w:rPr>
          <w:rFonts w:cstheme="minorHAnsi"/>
          <w:sz w:val="24"/>
          <w:lang w:val="es-EC"/>
        </w:rPr>
      </w:pPr>
      <w:r w:rsidRPr="00556D0D">
        <w:rPr>
          <w:rFonts w:cstheme="minorHAnsi"/>
          <w:sz w:val="24"/>
          <w:lang w:val="es-EC"/>
        </w:rPr>
        <w:t xml:space="preserve">ESPINEL </w:t>
      </w:r>
      <w:r w:rsidR="007343F1" w:rsidRPr="00556D0D">
        <w:rPr>
          <w:rFonts w:cstheme="minorHAnsi"/>
          <w:sz w:val="24"/>
          <w:lang w:val="es-EC"/>
        </w:rPr>
        <w:t>JULIÁN</w:t>
      </w:r>
      <w:r w:rsidR="00122198">
        <w:rPr>
          <w:rFonts w:cstheme="minorHAnsi"/>
          <w:sz w:val="24"/>
          <w:lang w:val="es-EC"/>
        </w:rPr>
        <w:t xml:space="preserve"> (</w:t>
      </w:r>
      <w:proofErr w:type="spellStart"/>
      <w:r w:rsidR="00122198">
        <w:rPr>
          <w:rFonts w:cstheme="minorHAnsi"/>
          <w:sz w:val="24"/>
          <w:lang w:val="es-EC"/>
        </w:rPr>
        <w:t>1°S2</w:t>
      </w:r>
      <w:proofErr w:type="spellEnd"/>
      <w:r w:rsidR="00122198">
        <w:rPr>
          <w:rFonts w:cstheme="minorHAnsi"/>
          <w:sz w:val="24"/>
          <w:lang w:val="es-EC"/>
        </w:rPr>
        <w:t>)</w:t>
      </w:r>
      <w:r w:rsidRPr="00556D0D">
        <w:rPr>
          <w:rFonts w:cstheme="minorHAnsi"/>
          <w:sz w:val="24"/>
          <w:lang w:val="es-EC"/>
        </w:rPr>
        <w:t>, LOPEZ ANTONIA</w:t>
      </w:r>
      <w:r w:rsidR="00122198">
        <w:rPr>
          <w:rFonts w:cstheme="minorHAnsi"/>
          <w:sz w:val="24"/>
          <w:lang w:val="es-EC"/>
        </w:rPr>
        <w:t>(</w:t>
      </w:r>
      <w:proofErr w:type="spellStart"/>
      <w:r w:rsidR="00122198">
        <w:rPr>
          <w:rFonts w:cstheme="minorHAnsi"/>
          <w:sz w:val="24"/>
          <w:lang w:val="es-EC"/>
        </w:rPr>
        <w:t>1°S2</w:t>
      </w:r>
      <w:proofErr w:type="spellEnd"/>
      <w:r w:rsidR="00122198">
        <w:rPr>
          <w:rFonts w:cstheme="minorHAnsi"/>
          <w:sz w:val="24"/>
          <w:lang w:val="es-EC"/>
        </w:rPr>
        <w:t>)</w:t>
      </w:r>
      <w:r w:rsidRPr="00556D0D">
        <w:rPr>
          <w:rFonts w:cstheme="minorHAnsi"/>
          <w:sz w:val="24"/>
          <w:lang w:val="es-EC"/>
        </w:rPr>
        <w:t>, PINTO GABRIEL</w:t>
      </w:r>
      <w:r w:rsidR="00122198">
        <w:rPr>
          <w:rFonts w:cstheme="minorHAnsi"/>
          <w:sz w:val="24"/>
          <w:lang w:val="es-EC"/>
        </w:rPr>
        <w:t>(</w:t>
      </w:r>
      <w:proofErr w:type="spellStart"/>
      <w:r w:rsidR="00122198">
        <w:rPr>
          <w:rFonts w:cstheme="minorHAnsi"/>
          <w:sz w:val="24"/>
          <w:lang w:val="es-EC"/>
        </w:rPr>
        <w:t>1°S1</w:t>
      </w:r>
      <w:proofErr w:type="spellEnd"/>
      <w:r w:rsidR="00122198">
        <w:rPr>
          <w:rFonts w:cstheme="minorHAnsi"/>
          <w:sz w:val="24"/>
          <w:lang w:val="es-EC"/>
        </w:rPr>
        <w:t>)</w:t>
      </w:r>
    </w:p>
    <w:p w:rsidR="00D66E98" w:rsidRPr="00122198" w:rsidRDefault="00D66E98" w:rsidP="00477619">
      <w:pPr>
        <w:jc w:val="center"/>
        <w:rPr>
          <w:rFonts w:cstheme="minorHAnsi"/>
          <w:sz w:val="24"/>
          <w:lang w:val="es-EC"/>
        </w:rPr>
      </w:pPr>
    </w:p>
    <w:p w:rsidR="00D66E98" w:rsidRPr="00556D0D" w:rsidRDefault="00D66E98" w:rsidP="00477619">
      <w:pPr>
        <w:jc w:val="center"/>
        <w:rPr>
          <w:rFonts w:cstheme="minorHAnsi"/>
          <w:sz w:val="24"/>
          <w:lang w:val="es-EC"/>
        </w:rPr>
      </w:pPr>
    </w:p>
    <w:p w:rsidR="00477619" w:rsidRPr="00510A5C" w:rsidRDefault="00122198" w:rsidP="00477619">
      <w:pPr>
        <w:jc w:val="center"/>
        <w:rPr>
          <w:rFonts w:cstheme="minorHAnsi"/>
          <w:sz w:val="32"/>
          <w:u w:val="single"/>
        </w:rPr>
      </w:pPr>
      <w:r w:rsidRPr="00122198">
        <w:rPr>
          <w:rFonts w:cstheme="minorHAnsi"/>
          <w:sz w:val="32"/>
          <w:u w:val="single"/>
        </w:rPr>
        <w:t>SÉRIE</w:t>
      </w:r>
      <w:r w:rsidRPr="00510A5C">
        <w:rPr>
          <w:rFonts w:cstheme="minorHAnsi"/>
          <w:sz w:val="32"/>
          <w:u w:val="single"/>
        </w:rPr>
        <w:t xml:space="preserve"> SCIENTIFIQUE</w:t>
      </w:r>
    </w:p>
    <w:p w:rsidR="00477619" w:rsidRPr="00510A5C" w:rsidRDefault="00477619" w:rsidP="00477619">
      <w:pPr>
        <w:jc w:val="center"/>
        <w:rPr>
          <w:rFonts w:cstheme="minorHAnsi"/>
          <w:b/>
          <w:sz w:val="32"/>
          <w:u w:val="single"/>
        </w:rPr>
      </w:pPr>
    </w:p>
    <w:p w:rsidR="00477619" w:rsidRPr="00556D0D" w:rsidRDefault="00477619" w:rsidP="00477619">
      <w:pPr>
        <w:jc w:val="center"/>
        <w:rPr>
          <w:rFonts w:cstheme="minorHAnsi"/>
          <w:sz w:val="40"/>
          <w:u w:val="single"/>
        </w:rPr>
      </w:pPr>
      <w:r w:rsidRPr="00556D0D">
        <w:rPr>
          <w:rFonts w:cstheme="minorHAnsi"/>
          <w:sz w:val="40"/>
          <w:u w:val="single"/>
        </w:rPr>
        <w:t>STRUCTURES ET FORMES</w:t>
      </w:r>
    </w:p>
    <w:p w:rsidR="00D66E98" w:rsidRPr="00556D0D" w:rsidRDefault="00D66E98" w:rsidP="00477619">
      <w:pPr>
        <w:jc w:val="center"/>
        <w:rPr>
          <w:rFonts w:cstheme="minorHAnsi"/>
          <w:sz w:val="40"/>
          <w:u w:val="single"/>
        </w:rPr>
      </w:pPr>
    </w:p>
    <w:p w:rsidR="00477619" w:rsidRPr="00556D0D" w:rsidRDefault="00477619" w:rsidP="00477619">
      <w:pPr>
        <w:jc w:val="center"/>
        <w:rPr>
          <w:rFonts w:cstheme="minorHAnsi"/>
          <w:sz w:val="40"/>
          <w:u w:val="single"/>
        </w:rPr>
      </w:pPr>
      <w:r w:rsidRPr="00556D0D">
        <w:rPr>
          <w:rFonts w:cstheme="minorHAnsi"/>
          <w:sz w:val="40"/>
          <w:u w:val="single"/>
        </w:rPr>
        <w:t>LE CHOCOLAT ET SES MOLECULES</w:t>
      </w:r>
    </w:p>
    <w:p w:rsidR="00203E40" w:rsidRPr="00556D0D" w:rsidRDefault="00D66E98" w:rsidP="00203E40">
      <w:pPr>
        <w:jc w:val="center"/>
        <w:rPr>
          <w:rFonts w:cstheme="minorHAnsi"/>
          <w:b/>
          <w:sz w:val="40"/>
          <w:u w:val="single"/>
        </w:rPr>
      </w:pPr>
      <w:r w:rsidRPr="00556D0D">
        <w:rPr>
          <w:rFonts w:cstheme="minorHAnsi"/>
          <w:b/>
          <w:sz w:val="40"/>
          <w:u w:val="single"/>
        </w:rPr>
        <w:t>QUELS SONT LES EFFETS DES MOLECULES DU CACAO SUR NOTRE CORPS? QUELLES SONT LES MOLECULES STIMULANTES?</w:t>
      </w:r>
    </w:p>
    <w:p w:rsidR="00D66E98" w:rsidRPr="00556D0D" w:rsidRDefault="00D66E98" w:rsidP="00477619">
      <w:pPr>
        <w:jc w:val="center"/>
        <w:rPr>
          <w:rFonts w:cstheme="minorHAnsi"/>
          <w:b/>
          <w:sz w:val="40"/>
          <w:u w:val="single"/>
        </w:rPr>
      </w:pPr>
    </w:p>
    <w:p w:rsidR="00D66E98" w:rsidRPr="00556D0D" w:rsidRDefault="00D66E98" w:rsidP="00477619">
      <w:pPr>
        <w:jc w:val="center"/>
        <w:rPr>
          <w:rFonts w:cstheme="minorHAnsi"/>
          <w:b/>
          <w:sz w:val="40"/>
          <w:u w:val="single"/>
        </w:rPr>
      </w:pPr>
    </w:p>
    <w:p w:rsidR="00D66E98" w:rsidRPr="00556D0D" w:rsidRDefault="00D66E98" w:rsidP="00477619">
      <w:pPr>
        <w:jc w:val="center"/>
        <w:rPr>
          <w:rFonts w:cstheme="minorHAnsi"/>
          <w:b/>
          <w:sz w:val="40"/>
          <w:u w:val="single"/>
        </w:rPr>
      </w:pPr>
    </w:p>
    <w:p w:rsidR="00D66E98" w:rsidRPr="00556D0D" w:rsidRDefault="00D66E98" w:rsidP="00D66E98">
      <w:pPr>
        <w:rPr>
          <w:rFonts w:cstheme="minorHAnsi"/>
          <w:b/>
          <w:sz w:val="40"/>
          <w:u w:val="single"/>
        </w:rPr>
      </w:pPr>
    </w:p>
    <w:p w:rsidR="00D66E98" w:rsidRPr="00556D0D" w:rsidRDefault="00D66E98" w:rsidP="00477619">
      <w:pPr>
        <w:jc w:val="center"/>
        <w:rPr>
          <w:rFonts w:cstheme="minorHAnsi"/>
          <w:b/>
          <w:sz w:val="40"/>
          <w:u w:val="single"/>
        </w:rPr>
      </w:pPr>
    </w:p>
    <w:p w:rsidR="00D66E98" w:rsidRPr="00510A5C" w:rsidRDefault="00203E40" w:rsidP="00203E40">
      <w:pPr>
        <w:rPr>
          <w:rFonts w:cstheme="minorHAnsi"/>
          <w:sz w:val="36"/>
          <w:szCs w:val="36"/>
          <w:u w:val="single"/>
        </w:rPr>
      </w:pPr>
      <w:r w:rsidRPr="00203E40">
        <w:rPr>
          <w:rFonts w:cstheme="minorHAnsi"/>
          <w:sz w:val="36"/>
          <w:szCs w:val="36"/>
          <w:u w:val="single"/>
        </w:rPr>
        <w:t>Diciplines conc</w:t>
      </w:r>
      <w:r w:rsidRPr="00510A5C">
        <w:rPr>
          <w:rFonts w:cstheme="minorHAnsi"/>
          <w:sz w:val="36"/>
          <w:szCs w:val="36"/>
          <w:u w:val="single"/>
        </w:rPr>
        <w:t>érnés: Chimie/ SVT</w:t>
      </w:r>
    </w:p>
    <w:p w:rsidR="00D66E98" w:rsidRPr="00556D0D" w:rsidRDefault="00D66E98" w:rsidP="00477619">
      <w:pPr>
        <w:jc w:val="center"/>
        <w:rPr>
          <w:rFonts w:cstheme="minorHAnsi"/>
          <w:b/>
          <w:sz w:val="40"/>
          <w:u w:val="single"/>
        </w:rPr>
      </w:pPr>
    </w:p>
    <w:p w:rsidR="00D66E98" w:rsidRPr="00556D0D" w:rsidRDefault="00D66E98" w:rsidP="00D66E98">
      <w:pPr>
        <w:rPr>
          <w:rFonts w:cstheme="minorHAnsi"/>
          <w:sz w:val="32"/>
          <w:szCs w:val="32"/>
        </w:rPr>
      </w:pPr>
      <w:r w:rsidRPr="00556D0D">
        <w:rPr>
          <w:rFonts w:cstheme="minorHAnsi"/>
          <w:sz w:val="32"/>
          <w:szCs w:val="32"/>
        </w:rPr>
        <w:t>Lycée La Condamine                                  Année scolaire 2018-2019</w:t>
      </w:r>
    </w:p>
    <w:p w:rsidR="00477619" w:rsidRPr="00556D0D" w:rsidRDefault="00D66E98" w:rsidP="00477619">
      <w:pPr>
        <w:jc w:val="center"/>
        <w:rPr>
          <w:rFonts w:cstheme="minorHAnsi"/>
          <w:sz w:val="32"/>
          <w:szCs w:val="32"/>
        </w:rPr>
      </w:pPr>
      <w:r w:rsidRPr="00556D0D">
        <w:rPr>
          <w:rFonts w:cstheme="minorHAnsi"/>
          <w:sz w:val="32"/>
          <w:szCs w:val="32"/>
        </w:rPr>
        <w:t xml:space="preserve">Encadré par: </w:t>
      </w:r>
      <w:r w:rsidR="007D53DB" w:rsidRPr="00556D0D">
        <w:rPr>
          <w:rFonts w:cstheme="minorHAnsi"/>
          <w:sz w:val="32"/>
          <w:szCs w:val="32"/>
        </w:rPr>
        <w:t>M.</w:t>
      </w:r>
      <w:r w:rsidRPr="00556D0D">
        <w:rPr>
          <w:rFonts w:cstheme="minorHAnsi"/>
          <w:sz w:val="32"/>
          <w:szCs w:val="32"/>
        </w:rPr>
        <w:t xml:space="preserve">BRUSA, </w:t>
      </w:r>
      <w:r w:rsidR="007D53DB" w:rsidRPr="00556D0D">
        <w:rPr>
          <w:rFonts w:cstheme="minorHAnsi"/>
          <w:sz w:val="32"/>
          <w:szCs w:val="32"/>
        </w:rPr>
        <w:t>Mme.</w:t>
      </w:r>
      <w:r w:rsidRPr="00556D0D">
        <w:rPr>
          <w:rFonts w:cstheme="minorHAnsi"/>
          <w:sz w:val="32"/>
          <w:szCs w:val="32"/>
        </w:rPr>
        <w:t xml:space="preserve">VIGNERON, </w:t>
      </w:r>
      <w:r w:rsidR="007D53DB" w:rsidRPr="00556D0D">
        <w:rPr>
          <w:rFonts w:cstheme="minorHAnsi"/>
          <w:sz w:val="32"/>
          <w:szCs w:val="32"/>
        </w:rPr>
        <w:t>M.</w:t>
      </w:r>
      <w:r w:rsidRPr="00556D0D">
        <w:rPr>
          <w:rFonts w:cstheme="minorHAnsi"/>
          <w:sz w:val="32"/>
          <w:szCs w:val="32"/>
        </w:rPr>
        <w:t xml:space="preserve">REROLLE, </w:t>
      </w:r>
      <w:r w:rsidR="007D53DB" w:rsidRPr="00556D0D">
        <w:rPr>
          <w:rFonts w:cstheme="minorHAnsi"/>
          <w:sz w:val="32"/>
          <w:szCs w:val="32"/>
        </w:rPr>
        <w:t>M.</w:t>
      </w:r>
      <w:r w:rsidRPr="00556D0D">
        <w:rPr>
          <w:rFonts w:cstheme="minorHAnsi"/>
          <w:sz w:val="32"/>
          <w:szCs w:val="32"/>
        </w:rPr>
        <w:t xml:space="preserve">NAVARRO, </w:t>
      </w:r>
      <w:r w:rsidR="003E21AF" w:rsidRPr="00556D0D">
        <w:rPr>
          <w:rFonts w:cstheme="minorHAnsi"/>
          <w:sz w:val="32"/>
          <w:szCs w:val="32"/>
        </w:rPr>
        <w:t>M.</w:t>
      </w:r>
      <w:r w:rsidRPr="00556D0D">
        <w:rPr>
          <w:rFonts w:cstheme="minorHAnsi"/>
          <w:sz w:val="32"/>
          <w:szCs w:val="32"/>
        </w:rPr>
        <w:t>ESPINOSA</w:t>
      </w:r>
    </w:p>
    <w:p w:rsidR="00477619" w:rsidRPr="00556D0D" w:rsidRDefault="00477619" w:rsidP="00477619">
      <w:pPr>
        <w:jc w:val="center"/>
        <w:rPr>
          <w:rFonts w:cstheme="minorHAnsi"/>
          <w:sz w:val="40"/>
          <w:u w:val="single"/>
        </w:rPr>
      </w:pPr>
    </w:p>
    <w:p w:rsidR="00D63D85" w:rsidRPr="00556D0D" w:rsidRDefault="003E21AF" w:rsidP="00D63D85">
      <w:pPr>
        <w:rPr>
          <w:rFonts w:cstheme="minorHAnsi"/>
          <w:sz w:val="36"/>
          <w:u w:val="single"/>
        </w:rPr>
      </w:pPr>
      <w:r w:rsidRPr="00556D0D">
        <w:rPr>
          <w:rFonts w:cstheme="minorHAnsi"/>
          <w:sz w:val="36"/>
          <w:u w:val="single"/>
        </w:rPr>
        <w:lastRenderedPageBreak/>
        <w:t>Sommaire</w:t>
      </w:r>
      <w:r w:rsidR="00D63D85" w:rsidRPr="00556D0D">
        <w:rPr>
          <w:rFonts w:cstheme="minorHAnsi"/>
          <w:sz w:val="36"/>
          <w:u w:val="single"/>
        </w:rPr>
        <w:t>:</w:t>
      </w:r>
    </w:p>
    <w:p w:rsidR="00D63D85" w:rsidRPr="00556D0D" w:rsidRDefault="00D63D85" w:rsidP="00D63D85">
      <w:pPr>
        <w:pStyle w:val="Prrafodelista"/>
        <w:numPr>
          <w:ilvl w:val="0"/>
          <w:numId w:val="7"/>
        </w:numPr>
        <w:rPr>
          <w:rFonts w:cstheme="minorHAnsi"/>
          <w:sz w:val="28"/>
        </w:rPr>
      </w:pPr>
      <w:r w:rsidRPr="00556D0D">
        <w:rPr>
          <w:rFonts w:cstheme="minorHAnsi"/>
          <w:sz w:val="28"/>
        </w:rPr>
        <w:t xml:space="preserve">LE CACAO DANS LE CERVEAU </w:t>
      </w:r>
    </w:p>
    <w:p w:rsidR="00D63D85" w:rsidRPr="00556D0D" w:rsidRDefault="00D63D85" w:rsidP="00D63D85">
      <w:pPr>
        <w:pStyle w:val="Prrafodelista"/>
        <w:numPr>
          <w:ilvl w:val="1"/>
          <w:numId w:val="7"/>
        </w:numPr>
        <w:rPr>
          <w:rFonts w:cstheme="minorHAnsi"/>
          <w:sz w:val="28"/>
        </w:rPr>
      </w:pPr>
      <w:r w:rsidRPr="00556D0D">
        <w:rPr>
          <w:rFonts w:cstheme="minorHAnsi"/>
          <w:sz w:val="28"/>
        </w:rPr>
        <w:t>LA THÉOBROMINE</w:t>
      </w:r>
      <w:r w:rsidR="005E70F5" w:rsidRPr="00556D0D">
        <w:rPr>
          <w:rFonts w:cstheme="minorHAnsi"/>
          <w:sz w:val="28"/>
        </w:rPr>
        <w:t xml:space="preserve"> ET LA CAFÉINE</w:t>
      </w:r>
    </w:p>
    <w:p w:rsidR="005E70F5" w:rsidRPr="00556D0D" w:rsidRDefault="005E70F5" w:rsidP="005E70F5">
      <w:pPr>
        <w:pStyle w:val="Prrafodelista"/>
        <w:numPr>
          <w:ilvl w:val="2"/>
          <w:numId w:val="7"/>
        </w:numPr>
        <w:rPr>
          <w:rFonts w:cstheme="minorHAnsi"/>
          <w:sz w:val="28"/>
        </w:rPr>
      </w:pPr>
      <w:r w:rsidRPr="00556D0D">
        <w:rPr>
          <w:rFonts w:cstheme="minorHAnsi"/>
          <w:sz w:val="28"/>
        </w:rPr>
        <w:t>CARACTÉRISTIQUES GÉNÉRALES</w:t>
      </w:r>
    </w:p>
    <w:p w:rsidR="00D63D85" w:rsidRPr="00556D0D" w:rsidRDefault="005E70F5" w:rsidP="00D63D85">
      <w:pPr>
        <w:pStyle w:val="Prrafodelista"/>
        <w:numPr>
          <w:ilvl w:val="1"/>
          <w:numId w:val="7"/>
        </w:numPr>
        <w:rPr>
          <w:rFonts w:cstheme="minorHAnsi"/>
          <w:sz w:val="28"/>
        </w:rPr>
      </w:pPr>
      <w:r w:rsidRPr="00556D0D">
        <w:rPr>
          <w:rFonts w:cstheme="minorHAnsi"/>
          <w:sz w:val="28"/>
        </w:rPr>
        <w:t xml:space="preserve">EXTRACTIONS </w:t>
      </w:r>
    </w:p>
    <w:p w:rsidR="005E70F5" w:rsidRPr="00556D0D" w:rsidRDefault="005E70F5" w:rsidP="005E70F5">
      <w:pPr>
        <w:pStyle w:val="Prrafodelista"/>
        <w:numPr>
          <w:ilvl w:val="2"/>
          <w:numId w:val="7"/>
        </w:numPr>
        <w:rPr>
          <w:rFonts w:cstheme="minorHAnsi"/>
          <w:sz w:val="28"/>
        </w:rPr>
      </w:pPr>
      <w:r w:rsidRPr="00556D0D">
        <w:rPr>
          <w:rFonts w:cstheme="minorHAnsi"/>
          <w:sz w:val="28"/>
        </w:rPr>
        <w:t>THÉOBROMINE</w:t>
      </w:r>
    </w:p>
    <w:p w:rsidR="005E70F5" w:rsidRPr="00556D0D" w:rsidRDefault="005E70F5" w:rsidP="005E70F5">
      <w:pPr>
        <w:pStyle w:val="Prrafodelista"/>
        <w:numPr>
          <w:ilvl w:val="2"/>
          <w:numId w:val="7"/>
        </w:numPr>
        <w:rPr>
          <w:rFonts w:cstheme="minorHAnsi"/>
          <w:sz w:val="28"/>
        </w:rPr>
      </w:pPr>
      <w:r w:rsidRPr="00556D0D">
        <w:rPr>
          <w:rFonts w:cstheme="minorHAnsi"/>
          <w:sz w:val="28"/>
        </w:rPr>
        <w:t>CAFÉINE</w:t>
      </w:r>
    </w:p>
    <w:p w:rsidR="005E70F5" w:rsidRPr="00556D0D" w:rsidRDefault="005E70F5" w:rsidP="00D63D85">
      <w:pPr>
        <w:pStyle w:val="Prrafodelista"/>
        <w:numPr>
          <w:ilvl w:val="1"/>
          <w:numId w:val="7"/>
        </w:numPr>
        <w:rPr>
          <w:rFonts w:cstheme="minorHAnsi"/>
          <w:sz w:val="28"/>
        </w:rPr>
      </w:pPr>
      <w:r w:rsidRPr="00556D0D">
        <w:rPr>
          <w:rFonts w:cstheme="minorHAnsi"/>
          <w:sz w:val="28"/>
        </w:rPr>
        <w:t>MODE D’ACTION</w:t>
      </w:r>
    </w:p>
    <w:p w:rsidR="005E70F5" w:rsidRPr="00556D0D" w:rsidRDefault="005E70F5" w:rsidP="00D63D85">
      <w:pPr>
        <w:pStyle w:val="Prrafodelista"/>
        <w:numPr>
          <w:ilvl w:val="1"/>
          <w:numId w:val="7"/>
        </w:numPr>
        <w:rPr>
          <w:rFonts w:cstheme="minorHAnsi"/>
          <w:sz w:val="28"/>
        </w:rPr>
      </w:pPr>
      <w:r w:rsidRPr="00556D0D">
        <w:rPr>
          <w:rFonts w:cstheme="minorHAnsi"/>
          <w:sz w:val="28"/>
        </w:rPr>
        <w:t>COMPARAISON</w:t>
      </w:r>
    </w:p>
    <w:p w:rsidR="005E70F5" w:rsidRPr="00556D0D" w:rsidRDefault="005E70F5" w:rsidP="005E70F5">
      <w:pPr>
        <w:pStyle w:val="Prrafodelista"/>
        <w:numPr>
          <w:ilvl w:val="2"/>
          <w:numId w:val="7"/>
        </w:numPr>
        <w:rPr>
          <w:rFonts w:cstheme="minorHAnsi"/>
          <w:sz w:val="28"/>
        </w:rPr>
      </w:pPr>
      <w:r w:rsidRPr="00556D0D">
        <w:rPr>
          <w:rFonts w:cstheme="minorHAnsi"/>
          <w:sz w:val="28"/>
        </w:rPr>
        <w:t>RESSEMBLANCES</w:t>
      </w:r>
    </w:p>
    <w:p w:rsidR="005E70F5" w:rsidRPr="00556D0D" w:rsidRDefault="005E70F5" w:rsidP="005E70F5">
      <w:pPr>
        <w:pStyle w:val="Prrafodelista"/>
        <w:numPr>
          <w:ilvl w:val="2"/>
          <w:numId w:val="7"/>
        </w:numPr>
        <w:rPr>
          <w:rFonts w:cstheme="minorHAnsi"/>
          <w:sz w:val="28"/>
        </w:rPr>
      </w:pPr>
      <w:r w:rsidRPr="00556D0D">
        <w:rPr>
          <w:rFonts w:cstheme="minorHAnsi"/>
          <w:sz w:val="28"/>
        </w:rPr>
        <w:t>DIFFÉRENCES</w:t>
      </w:r>
    </w:p>
    <w:p w:rsidR="00560BDB" w:rsidRPr="00556D0D" w:rsidRDefault="00560BDB" w:rsidP="005E70F5">
      <w:pPr>
        <w:pStyle w:val="Prrafodelista"/>
        <w:numPr>
          <w:ilvl w:val="2"/>
          <w:numId w:val="7"/>
        </w:numPr>
        <w:rPr>
          <w:rFonts w:cstheme="minorHAnsi"/>
          <w:sz w:val="28"/>
        </w:rPr>
      </w:pPr>
      <w:r w:rsidRPr="00556D0D">
        <w:rPr>
          <w:rFonts w:cstheme="minorHAnsi"/>
          <w:sz w:val="28"/>
        </w:rPr>
        <w:t>CHROMATOGRAPHIE</w:t>
      </w:r>
    </w:p>
    <w:p w:rsidR="00380B7A" w:rsidRPr="00556D0D" w:rsidRDefault="00380B7A" w:rsidP="00380B7A">
      <w:pPr>
        <w:pStyle w:val="Prrafodelista"/>
        <w:numPr>
          <w:ilvl w:val="0"/>
          <w:numId w:val="7"/>
        </w:numPr>
        <w:rPr>
          <w:rFonts w:cstheme="minorHAnsi"/>
          <w:sz w:val="28"/>
        </w:rPr>
      </w:pPr>
      <w:r w:rsidRPr="00556D0D">
        <w:rPr>
          <w:rFonts w:cstheme="minorHAnsi"/>
          <w:sz w:val="28"/>
        </w:rPr>
        <w:t>LE CACAO DANS LE CORPS</w:t>
      </w:r>
    </w:p>
    <w:p w:rsidR="00380B7A" w:rsidRPr="00556D0D" w:rsidRDefault="00380B7A" w:rsidP="00380B7A">
      <w:pPr>
        <w:pStyle w:val="Prrafodelista"/>
        <w:numPr>
          <w:ilvl w:val="1"/>
          <w:numId w:val="7"/>
        </w:numPr>
        <w:rPr>
          <w:rFonts w:cstheme="minorHAnsi"/>
          <w:sz w:val="28"/>
        </w:rPr>
      </w:pPr>
      <w:r w:rsidRPr="00556D0D">
        <w:rPr>
          <w:rFonts w:cstheme="minorHAnsi"/>
          <w:sz w:val="28"/>
        </w:rPr>
        <w:t>EXPOSITION PHOTOGRAPHIQUE</w:t>
      </w:r>
    </w:p>
    <w:p w:rsidR="00560BDB" w:rsidRPr="00556D0D" w:rsidRDefault="00560BDB" w:rsidP="00560BDB">
      <w:pPr>
        <w:pStyle w:val="Prrafodelista"/>
        <w:numPr>
          <w:ilvl w:val="2"/>
          <w:numId w:val="7"/>
        </w:numPr>
        <w:rPr>
          <w:rFonts w:cstheme="minorHAnsi"/>
          <w:sz w:val="28"/>
        </w:rPr>
      </w:pPr>
      <w:r w:rsidRPr="00556D0D">
        <w:rPr>
          <w:rFonts w:cstheme="minorHAnsi"/>
          <w:sz w:val="28"/>
        </w:rPr>
        <w:t>Organo1</w:t>
      </w:r>
    </w:p>
    <w:p w:rsidR="00560BDB" w:rsidRPr="00556D0D" w:rsidRDefault="00560BDB" w:rsidP="00560BDB">
      <w:pPr>
        <w:pStyle w:val="Prrafodelista"/>
        <w:numPr>
          <w:ilvl w:val="2"/>
          <w:numId w:val="7"/>
        </w:numPr>
        <w:rPr>
          <w:rFonts w:cstheme="minorHAnsi"/>
          <w:sz w:val="28"/>
        </w:rPr>
      </w:pPr>
      <w:r w:rsidRPr="00556D0D">
        <w:rPr>
          <w:rFonts w:cstheme="minorHAnsi"/>
          <w:sz w:val="28"/>
        </w:rPr>
        <w:t>Organo2</w:t>
      </w:r>
    </w:p>
    <w:p w:rsidR="00560BDB" w:rsidRDefault="00457042" w:rsidP="00560BDB">
      <w:pPr>
        <w:pStyle w:val="Prrafodelista"/>
        <w:numPr>
          <w:ilvl w:val="2"/>
          <w:numId w:val="7"/>
        </w:numPr>
        <w:rPr>
          <w:rFonts w:cstheme="minorHAnsi"/>
          <w:sz w:val="28"/>
        </w:rPr>
      </w:pPr>
      <w:r w:rsidRPr="00556D0D">
        <w:rPr>
          <w:rFonts w:cstheme="minorHAnsi"/>
          <w:sz w:val="28"/>
        </w:rPr>
        <w:t>Organo3</w:t>
      </w:r>
    </w:p>
    <w:p w:rsidR="00556D0D" w:rsidRDefault="00457042" w:rsidP="00556D0D">
      <w:pPr>
        <w:pStyle w:val="Prrafodelista"/>
        <w:numPr>
          <w:ilvl w:val="0"/>
          <w:numId w:val="7"/>
        </w:numPr>
        <w:rPr>
          <w:rFonts w:cstheme="minorHAnsi"/>
          <w:sz w:val="28"/>
        </w:rPr>
      </w:pPr>
      <w:r>
        <w:rPr>
          <w:rFonts w:cstheme="minorHAnsi"/>
          <w:sz w:val="28"/>
        </w:rPr>
        <w:t>LEXIQUE</w:t>
      </w:r>
    </w:p>
    <w:p w:rsidR="00556D0D" w:rsidRPr="00556D0D" w:rsidRDefault="00457042" w:rsidP="00556D0D">
      <w:pPr>
        <w:pStyle w:val="Prrafodelista"/>
        <w:numPr>
          <w:ilvl w:val="0"/>
          <w:numId w:val="7"/>
        </w:numPr>
        <w:rPr>
          <w:rFonts w:cstheme="minorHAnsi"/>
          <w:sz w:val="28"/>
        </w:rPr>
      </w:pPr>
      <w:r>
        <w:rPr>
          <w:rFonts w:cstheme="minorHAnsi"/>
          <w:sz w:val="28"/>
        </w:rPr>
        <w:t>BIBLIOGRAPHIE</w:t>
      </w:r>
    </w:p>
    <w:p w:rsidR="00556D0D" w:rsidRPr="00556D0D" w:rsidRDefault="00556D0D" w:rsidP="00556D0D">
      <w:pPr>
        <w:ind w:left="1080"/>
        <w:rPr>
          <w:rFonts w:cstheme="minorHAnsi"/>
          <w:sz w:val="28"/>
        </w:rPr>
      </w:pPr>
    </w:p>
    <w:p w:rsidR="00D438CB" w:rsidRPr="00556D0D" w:rsidRDefault="00D438CB" w:rsidP="00D438CB">
      <w:pPr>
        <w:rPr>
          <w:rFonts w:cstheme="minorHAnsi"/>
          <w:sz w:val="28"/>
        </w:rPr>
      </w:pPr>
    </w:p>
    <w:p w:rsidR="00D438CB" w:rsidRPr="00556D0D" w:rsidRDefault="00D438CB" w:rsidP="00D438CB">
      <w:pPr>
        <w:rPr>
          <w:rFonts w:cstheme="minorHAnsi"/>
          <w:sz w:val="28"/>
        </w:rPr>
      </w:pPr>
    </w:p>
    <w:p w:rsidR="00D438CB" w:rsidRPr="00556D0D" w:rsidRDefault="00D438CB" w:rsidP="00D438CB">
      <w:pPr>
        <w:rPr>
          <w:rFonts w:cstheme="minorHAnsi"/>
          <w:sz w:val="28"/>
        </w:rPr>
      </w:pPr>
    </w:p>
    <w:p w:rsidR="00D438CB" w:rsidRPr="00556D0D" w:rsidRDefault="00D438CB" w:rsidP="00D438CB">
      <w:pPr>
        <w:rPr>
          <w:rFonts w:cstheme="minorHAnsi"/>
          <w:sz w:val="28"/>
        </w:rPr>
      </w:pPr>
    </w:p>
    <w:p w:rsidR="00D438CB" w:rsidRPr="00556D0D" w:rsidRDefault="00D438CB" w:rsidP="00D438CB">
      <w:pPr>
        <w:rPr>
          <w:rFonts w:cstheme="minorHAnsi"/>
          <w:sz w:val="28"/>
        </w:rPr>
      </w:pPr>
    </w:p>
    <w:p w:rsidR="00D438CB" w:rsidRPr="00556D0D" w:rsidRDefault="00D438CB" w:rsidP="00D438CB">
      <w:pPr>
        <w:rPr>
          <w:rFonts w:cstheme="minorHAnsi"/>
          <w:sz w:val="28"/>
        </w:rPr>
      </w:pPr>
    </w:p>
    <w:p w:rsidR="00D438CB" w:rsidRPr="00556D0D" w:rsidRDefault="00D438CB" w:rsidP="00D438CB">
      <w:pPr>
        <w:rPr>
          <w:rFonts w:cstheme="minorHAnsi"/>
          <w:sz w:val="28"/>
        </w:rPr>
      </w:pPr>
    </w:p>
    <w:p w:rsidR="00D438CB" w:rsidRPr="00556D0D" w:rsidRDefault="00D438CB" w:rsidP="00D438CB">
      <w:pPr>
        <w:rPr>
          <w:rFonts w:cstheme="minorHAnsi"/>
          <w:sz w:val="28"/>
        </w:rPr>
      </w:pPr>
    </w:p>
    <w:p w:rsidR="00D438CB" w:rsidRPr="00556D0D" w:rsidRDefault="00D438CB" w:rsidP="00D438CB">
      <w:pPr>
        <w:rPr>
          <w:rFonts w:cstheme="minorHAnsi"/>
          <w:sz w:val="28"/>
        </w:rPr>
      </w:pPr>
    </w:p>
    <w:p w:rsidR="00D438CB" w:rsidRPr="00556D0D" w:rsidRDefault="00D438CB" w:rsidP="00D438CB">
      <w:pPr>
        <w:rPr>
          <w:rFonts w:cstheme="minorHAnsi"/>
          <w:sz w:val="28"/>
        </w:rPr>
      </w:pPr>
    </w:p>
    <w:p w:rsidR="00D438CB" w:rsidRPr="00556D0D" w:rsidRDefault="00D438CB" w:rsidP="00D438CB">
      <w:pPr>
        <w:rPr>
          <w:rFonts w:cstheme="minorHAnsi"/>
          <w:sz w:val="28"/>
        </w:rPr>
      </w:pPr>
    </w:p>
    <w:p w:rsidR="00D438CB" w:rsidRPr="004954E0" w:rsidRDefault="00D438CB" w:rsidP="00D438CB">
      <w:pPr>
        <w:rPr>
          <w:rFonts w:cstheme="minorHAnsi"/>
          <w:sz w:val="24"/>
          <w:szCs w:val="24"/>
        </w:rPr>
      </w:pPr>
    </w:p>
    <w:p w:rsidR="00D438CB" w:rsidRPr="004954E0" w:rsidRDefault="00D438CB" w:rsidP="00D438CB">
      <w:pPr>
        <w:rPr>
          <w:rFonts w:cstheme="minorHAnsi"/>
          <w:sz w:val="24"/>
          <w:szCs w:val="24"/>
        </w:rPr>
      </w:pPr>
    </w:p>
    <w:p w:rsidR="00E50D8A" w:rsidRPr="004954E0" w:rsidRDefault="00E50D8A" w:rsidP="00D438CB">
      <w:pPr>
        <w:rPr>
          <w:rFonts w:cstheme="minorHAnsi"/>
          <w:sz w:val="24"/>
          <w:szCs w:val="24"/>
        </w:rPr>
      </w:pPr>
    </w:p>
    <w:p w:rsidR="00615E10" w:rsidRPr="004954E0" w:rsidRDefault="00E50D8A" w:rsidP="001137D8">
      <w:pPr>
        <w:rPr>
          <w:rFonts w:cstheme="minorHAnsi"/>
          <w:sz w:val="24"/>
          <w:szCs w:val="24"/>
        </w:rPr>
      </w:pPr>
      <w:r w:rsidRPr="004954E0">
        <w:rPr>
          <w:rFonts w:cstheme="minorHAnsi"/>
          <w:sz w:val="24"/>
          <w:szCs w:val="24"/>
        </w:rPr>
        <w:tab/>
        <w:t xml:space="preserve">En moyenne, 50% des Equatoriens croient que le chocolat a des propriétés particulières qui produisent un état de bien-être et peut combattre contre certains inconvénients de santé. </w:t>
      </w:r>
      <w:r w:rsidR="001E66C5" w:rsidRPr="004954E0">
        <w:rPr>
          <w:rFonts w:cstheme="minorHAnsi"/>
          <w:sz w:val="24"/>
          <w:szCs w:val="24"/>
        </w:rPr>
        <w:t>Notre intérêt initial à ce thème se donne aussi par notre</w:t>
      </w:r>
      <w:r w:rsidR="001137D8" w:rsidRPr="004954E0">
        <w:rPr>
          <w:rFonts w:cstheme="minorHAnsi"/>
          <w:sz w:val="24"/>
          <w:szCs w:val="24"/>
        </w:rPr>
        <w:t xml:space="preserve"> inclusion dans cette croyance</w:t>
      </w:r>
      <w:r w:rsidR="001E66C5" w:rsidRPr="004954E0">
        <w:rPr>
          <w:rFonts w:cstheme="minorHAnsi"/>
          <w:sz w:val="24"/>
          <w:szCs w:val="24"/>
        </w:rPr>
        <w:t xml:space="preserve"> qui vient des générations précédentes.</w:t>
      </w:r>
      <w:r w:rsidR="001137D8" w:rsidRPr="004954E0">
        <w:rPr>
          <w:rFonts w:cstheme="minorHAnsi"/>
          <w:sz w:val="24"/>
          <w:szCs w:val="24"/>
        </w:rPr>
        <w:t xml:space="preserve"> Cependant tout cela reste un mythe.</w:t>
      </w:r>
      <w:r w:rsidR="00F23AA7" w:rsidRPr="004954E0">
        <w:rPr>
          <w:rFonts w:cstheme="minorHAnsi"/>
          <w:sz w:val="24"/>
          <w:szCs w:val="24"/>
        </w:rPr>
        <w:t xml:space="preserve"> A partir de ce constat et en tant qu’élèves d’une filière scientifique, on voulait prouver</w:t>
      </w:r>
      <w:r w:rsidR="003C0AEC" w:rsidRPr="004954E0">
        <w:rPr>
          <w:rFonts w:cstheme="minorHAnsi"/>
          <w:sz w:val="24"/>
          <w:szCs w:val="24"/>
        </w:rPr>
        <w:t xml:space="preserve"> par une démarche le plus scientifique possible</w:t>
      </w:r>
      <w:r w:rsidR="00F23AA7" w:rsidRPr="004954E0">
        <w:rPr>
          <w:rFonts w:cstheme="minorHAnsi"/>
          <w:sz w:val="24"/>
          <w:szCs w:val="24"/>
        </w:rPr>
        <w:t xml:space="preserve"> si au moins une partie de cette légende traditionnelle est vraie ou non. N</w:t>
      </w:r>
      <w:r w:rsidRPr="004954E0">
        <w:rPr>
          <w:rFonts w:cstheme="minorHAnsi"/>
          <w:sz w:val="24"/>
          <w:szCs w:val="24"/>
        </w:rPr>
        <w:t xml:space="preserve">ous nous sommes </w:t>
      </w:r>
      <w:r w:rsidR="00F23AA7" w:rsidRPr="004954E0">
        <w:rPr>
          <w:rFonts w:cstheme="minorHAnsi"/>
          <w:sz w:val="24"/>
          <w:szCs w:val="24"/>
        </w:rPr>
        <w:t xml:space="preserve">alors </w:t>
      </w:r>
      <w:r w:rsidR="00542998" w:rsidRPr="004954E0">
        <w:rPr>
          <w:rFonts w:cstheme="minorHAnsi"/>
          <w:sz w:val="24"/>
          <w:szCs w:val="24"/>
        </w:rPr>
        <w:t>intéressés</w:t>
      </w:r>
      <w:r w:rsidRPr="004954E0">
        <w:rPr>
          <w:rFonts w:cstheme="minorHAnsi"/>
          <w:sz w:val="24"/>
          <w:szCs w:val="24"/>
        </w:rPr>
        <w:t xml:space="preserve"> </w:t>
      </w:r>
      <w:r w:rsidR="00542998" w:rsidRPr="004954E0">
        <w:rPr>
          <w:rFonts w:cstheme="minorHAnsi"/>
          <w:sz w:val="24"/>
          <w:szCs w:val="24"/>
        </w:rPr>
        <w:t xml:space="preserve">à plusieurs sujets. Après être passé par plusieurs thèmes qui allaient </w:t>
      </w:r>
      <w:r w:rsidR="007F7DB6" w:rsidRPr="004954E0">
        <w:rPr>
          <w:rFonts w:cstheme="minorHAnsi"/>
          <w:sz w:val="24"/>
          <w:szCs w:val="24"/>
        </w:rPr>
        <w:t xml:space="preserve">ons </w:t>
      </w:r>
      <w:r w:rsidR="00542998" w:rsidRPr="004954E0">
        <w:rPr>
          <w:rFonts w:cstheme="minorHAnsi"/>
          <w:sz w:val="24"/>
          <w:szCs w:val="24"/>
        </w:rPr>
        <w:t>plus loin que le chocolat</w:t>
      </w:r>
      <w:r w:rsidR="00F23AA7" w:rsidRPr="004954E0">
        <w:rPr>
          <w:rFonts w:cstheme="minorHAnsi"/>
          <w:sz w:val="24"/>
          <w:szCs w:val="24"/>
        </w:rPr>
        <w:t xml:space="preserve"> mais quand même </w:t>
      </w:r>
      <w:r w:rsidR="00542998" w:rsidRPr="004954E0">
        <w:rPr>
          <w:rFonts w:cstheme="minorHAnsi"/>
          <w:sz w:val="24"/>
          <w:szCs w:val="24"/>
        </w:rPr>
        <w:t>dans cette idée du mythe, comme les aphrodisiaques et les molécules</w:t>
      </w:r>
      <w:r w:rsidR="00F968B9" w:rsidRPr="004954E0">
        <w:rPr>
          <w:rFonts w:cstheme="minorHAnsi"/>
          <w:sz w:val="24"/>
          <w:szCs w:val="24"/>
        </w:rPr>
        <w:t>*</w:t>
      </w:r>
      <w:r w:rsidR="00542998" w:rsidRPr="004954E0">
        <w:rPr>
          <w:rFonts w:cstheme="minorHAnsi"/>
          <w:sz w:val="24"/>
          <w:szCs w:val="24"/>
        </w:rPr>
        <w:t xml:space="preserve"> stimulantes</w:t>
      </w:r>
      <w:r w:rsidR="00F968B9" w:rsidRPr="004954E0">
        <w:rPr>
          <w:rFonts w:cstheme="minorHAnsi"/>
          <w:sz w:val="24"/>
          <w:szCs w:val="24"/>
        </w:rPr>
        <w:t>*</w:t>
      </w:r>
      <w:r w:rsidR="00542998" w:rsidRPr="004954E0">
        <w:rPr>
          <w:rFonts w:cstheme="minorHAnsi"/>
          <w:sz w:val="24"/>
          <w:szCs w:val="24"/>
        </w:rPr>
        <w:t xml:space="preserve"> dans les aliments, nous avons finalement décidé de nous centrer sur le chocolat et toutes ses molécules qui produisent un effet sur le corps humain.</w:t>
      </w:r>
      <w:r w:rsidR="001E66C5" w:rsidRPr="004954E0">
        <w:rPr>
          <w:rFonts w:cstheme="minorHAnsi"/>
          <w:sz w:val="24"/>
          <w:szCs w:val="24"/>
        </w:rPr>
        <w:t xml:space="preserve"> </w:t>
      </w:r>
      <w:r w:rsidR="003C0AEC" w:rsidRPr="004954E0">
        <w:rPr>
          <w:rFonts w:cstheme="minorHAnsi"/>
          <w:sz w:val="24"/>
          <w:szCs w:val="24"/>
        </w:rPr>
        <w:t xml:space="preserve">Afin de bien cadrer notre projet à un thème national, on a cherché plutôt dans la fonction des molécules et on a trouvé comme thème le lien et la relation entre la structure des molécules et leurs fonctions. </w:t>
      </w:r>
      <w:r w:rsidR="001137D8" w:rsidRPr="004954E0">
        <w:rPr>
          <w:rFonts w:cstheme="minorHAnsi"/>
          <w:sz w:val="24"/>
          <w:szCs w:val="24"/>
        </w:rPr>
        <w:t>Une réflexion commune nous dirigea vers le bon chemin en trouvant la problématique suivante: Quels sont les effets des molécules du cacao sur notre corps? Quelles sont les molécules stimulantes? Pour se renseigner un peu sur le vaste sujet, nous avons fait quelques recherches qui nous ont amenées a divisé le projet en deux grandes parties</w:t>
      </w:r>
      <w:r w:rsidR="000514BA" w:rsidRPr="004954E0">
        <w:rPr>
          <w:rFonts w:cstheme="minorHAnsi"/>
          <w:sz w:val="24"/>
          <w:szCs w:val="24"/>
        </w:rPr>
        <w:t>. Après avoir travaillé sur tout ce qui concerne l’influence d</w:t>
      </w:r>
      <w:r w:rsidR="001137D8" w:rsidRPr="004954E0">
        <w:rPr>
          <w:rFonts w:cstheme="minorHAnsi"/>
          <w:sz w:val="24"/>
          <w:szCs w:val="24"/>
        </w:rPr>
        <w:t>es stimulan</w:t>
      </w:r>
      <w:r w:rsidR="000514BA" w:rsidRPr="004954E0">
        <w:rPr>
          <w:rFonts w:cstheme="minorHAnsi"/>
          <w:sz w:val="24"/>
          <w:szCs w:val="24"/>
        </w:rPr>
        <w:t>ts du chocolat sur le cerveau, il s’agira d’étudié les effets</w:t>
      </w:r>
      <w:r w:rsidR="001137D8" w:rsidRPr="004954E0">
        <w:rPr>
          <w:rFonts w:cstheme="minorHAnsi"/>
          <w:sz w:val="24"/>
          <w:szCs w:val="24"/>
        </w:rPr>
        <w:t xml:space="preserve"> </w:t>
      </w:r>
      <w:r w:rsidR="000514BA" w:rsidRPr="004954E0">
        <w:rPr>
          <w:rFonts w:cstheme="minorHAnsi"/>
          <w:sz w:val="24"/>
          <w:szCs w:val="24"/>
        </w:rPr>
        <w:t>d</w:t>
      </w:r>
      <w:r w:rsidR="001137D8" w:rsidRPr="004954E0">
        <w:rPr>
          <w:rFonts w:cstheme="minorHAnsi"/>
          <w:sz w:val="24"/>
          <w:szCs w:val="24"/>
        </w:rPr>
        <w:t>es autres molécules sur le reste du corps. Les molécules travaillées et étudiées ont été jugées comme les plus importantes par l’ensemble du groupe puisque s’arrêter sur tous les composant</w:t>
      </w:r>
      <w:r w:rsidR="000514BA" w:rsidRPr="004954E0">
        <w:rPr>
          <w:rFonts w:cstheme="minorHAnsi"/>
          <w:sz w:val="24"/>
          <w:szCs w:val="24"/>
        </w:rPr>
        <w:t>s</w:t>
      </w:r>
      <w:r w:rsidR="001137D8" w:rsidRPr="004954E0">
        <w:rPr>
          <w:rFonts w:cstheme="minorHAnsi"/>
          <w:sz w:val="24"/>
          <w:szCs w:val="24"/>
        </w:rPr>
        <w:t xml:space="preserve"> du cacao aurait été impossible </w:t>
      </w:r>
      <w:r w:rsidR="000514BA" w:rsidRPr="004954E0">
        <w:rPr>
          <w:rFonts w:cstheme="minorHAnsi"/>
          <w:sz w:val="24"/>
          <w:szCs w:val="24"/>
        </w:rPr>
        <w:t>avec le temps et les facilités disponibles.</w:t>
      </w:r>
      <w:r w:rsidR="001137D8" w:rsidRPr="004954E0">
        <w:rPr>
          <w:rFonts w:cstheme="minorHAnsi"/>
          <w:sz w:val="24"/>
          <w:szCs w:val="24"/>
        </w:rPr>
        <w:t xml:space="preserve"> Et c’est ainsi que le travail a été divisé et effectué.</w:t>
      </w:r>
    </w:p>
    <w:p w:rsidR="00615E10" w:rsidRPr="004954E0" w:rsidRDefault="00615E10" w:rsidP="001137D8">
      <w:pPr>
        <w:rPr>
          <w:rFonts w:cstheme="minorHAnsi"/>
          <w:sz w:val="24"/>
          <w:szCs w:val="24"/>
        </w:rPr>
      </w:pPr>
    </w:p>
    <w:p w:rsidR="004D0416" w:rsidRPr="004954E0" w:rsidRDefault="00615E10" w:rsidP="001137D8">
      <w:pPr>
        <w:rPr>
          <w:rFonts w:cstheme="minorHAnsi"/>
          <w:sz w:val="24"/>
          <w:szCs w:val="24"/>
        </w:rPr>
      </w:pPr>
      <w:r w:rsidRPr="004954E0">
        <w:rPr>
          <w:rFonts w:cstheme="minorHAnsi"/>
          <w:sz w:val="24"/>
          <w:szCs w:val="24"/>
        </w:rPr>
        <w:t xml:space="preserve"> </w:t>
      </w:r>
      <w:r w:rsidRPr="004954E0">
        <w:rPr>
          <w:rFonts w:cstheme="minorHAnsi"/>
          <w:sz w:val="24"/>
          <w:szCs w:val="24"/>
        </w:rPr>
        <w:tab/>
      </w:r>
      <w:r w:rsidR="004D0416" w:rsidRPr="004954E0">
        <w:rPr>
          <w:rFonts w:cstheme="minorHAnsi"/>
          <w:sz w:val="24"/>
          <w:szCs w:val="24"/>
        </w:rPr>
        <w:t>1.1</w:t>
      </w:r>
    </w:p>
    <w:p w:rsidR="007F7DB6" w:rsidRPr="004954E0" w:rsidRDefault="007F7DB6" w:rsidP="004D0416">
      <w:pPr>
        <w:ind w:firstLine="708"/>
        <w:rPr>
          <w:rFonts w:cstheme="minorHAnsi"/>
          <w:bCs/>
          <w:sz w:val="24"/>
          <w:szCs w:val="24"/>
        </w:rPr>
      </w:pPr>
      <w:r w:rsidRPr="004954E0">
        <w:rPr>
          <w:rFonts w:cstheme="minorHAnsi"/>
          <w:sz w:val="24"/>
          <w:szCs w:val="24"/>
        </w:rPr>
        <w:t>Tout dabord nous retrouvons les molécules stimulantes du cacao.</w:t>
      </w:r>
      <w:r w:rsidR="00556D0D" w:rsidRPr="004954E0">
        <w:rPr>
          <w:rFonts w:cstheme="minorHAnsi"/>
          <w:sz w:val="24"/>
          <w:szCs w:val="24"/>
        </w:rPr>
        <w:t xml:space="preserve"> </w:t>
      </w:r>
      <w:r w:rsidR="00556D0D" w:rsidRPr="004954E0">
        <w:rPr>
          <w:rFonts w:cstheme="minorHAnsi"/>
          <w:b/>
          <w:bCs/>
          <w:sz w:val="24"/>
          <w:szCs w:val="24"/>
        </w:rPr>
        <w:t> </w:t>
      </w:r>
      <w:r w:rsidR="00556D0D" w:rsidRPr="004954E0">
        <w:rPr>
          <w:rFonts w:cstheme="minorHAnsi"/>
          <w:bCs/>
          <w:sz w:val="24"/>
          <w:szCs w:val="24"/>
        </w:rPr>
        <w:t>Nous avons remarqué que, suite à la consommation de chocolat, nous ressentions de la satisfaction, plus ou moins de plaisir. Après avoir fait quelques recherches, deux molécules du cacao, la théobromine</w:t>
      </w:r>
      <w:r w:rsidR="00F968B9" w:rsidRPr="004954E0">
        <w:rPr>
          <w:rFonts w:cstheme="minorHAnsi"/>
          <w:bCs/>
          <w:sz w:val="24"/>
          <w:szCs w:val="24"/>
        </w:rPr>
        <w:t>*</w:t>
      </w:r>
      <w:r w:rsidR="00556D0D" w:rsidRPr="004954E0">
        <w:rPr>
          <w:rFonts w:cstheme="minorHAnsi"/>
          <w:bCs/>
          <w:sz w:val="24"/>
          <w:szCs w:val="24"/>
        </w:rPr>
        <w:t xml:space="preserve"> et la caféine</w:t>
      </w:r>
      <w:r w:rsidR="00F968B9" w:rsidRPr="004954E0">
        <w:rPr>
          <w:rFonts w:cstheme="minorHAnsi"/>
          <w:bCs/>
          <w:sz w:val="24"/>
          <w:szCs w:val="24"/>
        </w:rPr>
        <w:t>*</w:t>
      </w:r>
      <w:r w:rsidR="00556D0D" w:rsidRPr="004954E0">
        <w:rPr>
          <w:rFonts w:cstheme="minorHAnsi"/>
          <w:bCs/>
          <w:sz w:val="24"/>
          <w:szCs w:val="24"/>
        </w:rPr>
        <w:t>, sont apparues comme responsables de cette sensation. En effet, elles influent sur le fonctionnement du système nerveux central</w:t>
      </w:r>
      <w:r w:rsidR="00457042" w:rsidRPr="004954E0">
        <w:rPr>
          <w:rFonts w:cstheme="minorHAnsi"/>
          <w:bCs/>
          <w:sz w:val="24"/>
          <w:szCs w:val="24"/>
        </w:rPr>
        <w:t>.</w:t>
      </w:r>
    </w:p>
    <w:p w:rsidR="00DA3D89" w:rsidRPr="004954E0" w:rsidRDefault="00DA3D89" w:rsidP="004D0416">
      <w:pPr>
        <w:ind w:firstLine="708"/>
        <w:rPr>
          <w:rFonts w:cstheme="minorHAnsi"/>
          <w:bCs/>
          <w:sz w:val="24"/>
          <w:szCs w:val="24"/>
        </w:rPr>
      </w:pPr>
      <w:r w:rsidRPr="004954E0">
        <w:rPr>
          <w:rFonts w:cstheme="minorHAnsi"/>
          <w:bCs/>
          <w:sz w:val="24"/>
          <w:szCs w:val="24"/>
        </w:rPr>
        <w:t>1.1.1</w:t>
      </w:r>
    </w:p>
    <w:p w:rsidR="001137D8" w:rsidRPr="004954E0" w:rsidRDefault="00556D0D" w:rsidP="001137D8">
      <w:pPr>
        <w:rPr>
          <w:rFonts w:cstheme="minorHAnsi"/>
          <w:sz w:val="24"/>
          <w:szCs w:val="24"/>
        </w:rPr>
      </w:pPr>
      <w:r w:rsidRPr="004954E0">
        <w:rPr>
          <w:rFonts w:cstheme="minorHAnsi"/>
          <w:sz w:val="24"/>
          <w:szCs w:val="24"/>
        </w:rPr>
        <w:t>La théobromine</w:t>
      </w:r>
      <w:r w:rsidR="00F968B9" w:rsidRPr="004954E0">
        <w:rPr>
          <w:rFonts w:cstheme="minorHAnsi"/>
          <w:sz w:val="24"/>
          <w:szCs w:val="24"/>
        </w:rPr>
        <w:t xml:space="preserve"> (</w:t>
      </w:r>
      <w:r w:rsidRPr="004954E0">
        <w:rPr>
          <w:rFonts w:cstheme="minorHAnsi"/>
          <w:sz w:val="24"/>
          <w:szCs w:val="24"/>
          <w:shd w:val="clear" w:color="auto" w:fill="FFFFFF"/>
        </w:rPr>
        <w:t>C</w:t>
      </w:r>
      <w:r w:rsidRPr="004954E0">
        <w:rPr>
          <w:rFonts w:cstheme="minorHAnsi"/>
          <w:sz w:val="24"/>
          <w:szCs w:val="24"/>
          <w:shd w:val="clear" w:color="auto" w:fill="FFFFFF"/>
          <w:vertAlign w:val="subscript"/>
        </w:rPr>
        <w:t>7</w:t>
      </w:r>
      <w:r w:rsidRPr="004954E0">
        <w:rPr>
          <w:rFonts w:cstheme="minorHAnsi"/>
          <w:sz w:val="24"/>
          <w:szCs w:val="24"/>
          <w:shd w:val="clear" w:color="auto" w:fill="FFFFFF"/>
        </w:rPr>
        <w:t>H</w:t>
      </w:r>
      <w:r w:rsidRPr="004954E0">
        <w:rPr>
          <w:rFonts w:cstheme="minorHAnsi"/>
          <w:sz w:val="24"/>
          <w:szCs w:val="24"/>
          <w:shd w:val="clear" w:color="auto" w:fill="FFFFFF"/>
          <w:vertAlign w:val="subscript"/>
        </w:rPr>
        <w:t>8</w:t>
      </w:r>
      <w:r w:rsidRPr="004954E0">
        <w:rPr>
          <w:rFonts w:cstheme="minorHAnsi"/>
          <w:sz w:val="24"/>
          <w:szCs w:val="24"/>
          <w:shd w:val="clear" w:color="auto" w:fill="FFFFFF"/>
        </w:rPr>
        <w:t>N</w:t>
      </w:r>
      <w:r w:rsidRPr="004954E0">
        <w:rPr>
          <w:rFonts w:cstheme="minorHAnsi"/>
          <w:sz w:val="24"/>
          <w:szCs w:val="24"/>
          <w:shd w:val="clear" w:color="auto" w:fill="FFFFFF"/>
          <w:vertAlign w:val="subscript"/>
        </w:rPr>
        <w:t>4</w:t>
      </w:r>
      <w:r w:rsidRPr="004954E0">
        <w:rPr>
          <w:rFonts w:cstheme="minorHAnsi"/>
          <w:sz w:val="24"/>
          <w:szCs w:val="24"/>
          <w:shd w:val="clear" w:color="auto" w:fill="FFFFFF"/>
        </w:rPr>
        <w:t>O</w:t>
      </w:r>
      <w:r w:rsidRPr="004954E0">
        <w:rPr>
          <w:rFonts w:cstheme="minorHAnsi"/>
          <w:sz w:val="24"/>
          <w:szCs w:val="24"/>
          <w:shd w:val="clear" w:color="auto" w:fill="FFFFFF"/>
          <w:vertAlign w:val="subscript"/>
        </w:rPr>
        <w:t>2</w:t>
      </w:r>
      <w:r w:rsidRPr="004954E0">
        <w:rPr>
          <w:rFonts w:cstheme="minorHAnsi"/>
          <w:sz w:val="24"/>
          <w:szCs w:val="24"/>
        </w:rPr>
        <w:t>)</w:t>
      </w:r>
      <w:r w:rsidR="00457042" w:rsidRPr="004954E0">
        <w:rPr>
          <w:rFonts w:cstheme="minorHAnsi"/>
          <w:sz w:val="24"/>
          <w:szCs w:val="24"/>
        </w:rPr>
        <w:t xml:space="preserve"> et la caféine (</w:t>
      </w:r>
      <w:r w:rsidR="00457042" w:rsidRPr="004954E0">
        <w:rPr>
          <w:rFonts w:cstheme="minorHAnsi"/>
          <w:sz w:val="24"/>
          <w:szCs w:val="24"/>
          <w:shd w:val="clear" w:color="auto" w:fill="FFFFFF"/>
        </w:rPr>
        <w:t>C</w:t>
      </w:r>
      <w:r w:rsidR="00457042" w:rsidRPr="004954E0">
        <w:rPr>
          <w:rFonts w:cstheme="minorHAnsi"/>
          <w:sz w:val="24"/>
          <w:szCs w:val="24"/>
          <w:shd w:val="clear" w:color="auto" w:fill="FFFFFF"/>
          <w:vertAlign w:val="subscript"/>
        </w:rPr>
        <w:t>7</w:t>
      </w:r>
      <w:r w:rsidR="00457042" w:rsidRPr="004954E0">
        <w:rPr>
          <w:rFonts w:cstheme="minorHAnsi"/>
          <w:sz w:val="24"/>
          <w:szCs w:val="24"/>
          <w:shd w:val="clear" w:color="auto" w:fill="FFFFFF"/>
        </w:rPr>
        <w:t>H</w:t>
      </w:r>
      <w:r w:rsidR="00457042" w:rsidRPr="004954E0">
        <w:rPr>
          <w:rFonts w:cstheme="minorHAnsi"/>
          <w:sz w:val="24"/>
          <w:szCs w:val="24"/>
          <w:shd w:val="clear" w:color="auto" w:fill="FFFFFF"/>
          <w:vertAlign w:val="subscript"/>
        </w:rPr>
        <w:t>8</w:t>
      </w:r>
      <w:r w:rsidR="00457042" w:rsidRPr="004954E0">
        <w:rPr>
          <w:rFonts w:cstheme="minorHAnsi"/>
          <w:sz w:val="24"/>
          <w:szCs w:val="24"/>
          <w:shd w:val="clear" w:color="auto" w:fill="FFFFFF"/>
        </w:rPr>
        <w:t>N</w:t>
      </w:r>
      <w:r w:rsidR="00457042" w:rsidRPr="004954E0">
        <w:rPr>
          <w:rFonts w:cstheme="minorHAnsi"/>
          <w:sz w:val="24"/>
          <w:szCs w:val="24"/>
          <w:shd w:val="clear" w:color="auto" w:fill="FFFFFF"/>
          <w:vertAlign w:val="subscript"/>
        </w:rPr>
        <w:t>4</w:t>
      </w:r>
      <w:r w:rsidR="00457042" w:rsidRPr="004954E0">
        <w:rPr>
          <w:rFonts w:cstheme="minorHAnsi"/>
          <w:sz w:val="24"/>
          <w:szCs w:val="24"/>
          <w:shd w:val="clear" w:color="auto" w:fill="FFFFFF"/>
        </w:rPr>
        <w:t>O</w:t>
      </w:r>
      <w:r w:rsidR="00457042" w:rsidRPr="004954E0">
        <w:rPr>
          <w:rFonts w:cstheme="minorHAnsi"/>
          <w:sz w:val="24"/>
          <w:szCs w:val="24"/>
          <w:shd w:val="clear" w:color="auto" w:fill="FFFFFF"/>
          <w:vertAlign w:val="subscript"/>
        </w:rPr>
        <w:t>2</w:t>
      </w:r>
      <w:r w:rsidR="00457042" w:rsidRPr="004954E0">
        <w:rPr>
          <w:rFonts w:cstheme="minorHAnsi"/>
          <w:sz w:val="24"/>
          <w:szCs w:val="24"/>
        </w:rPr>
        <w:t>)</w:t>
      </w:r>
      <w:r w:rsidRPr="004954E0">
        <w:rPr>
          <w:rFonts w:cstheme="minorHAnsi"/>
          <w:sz w:val="24"/>
          <w:szCs w:val="24"/>
        </w:rPr>
        <w:t xml:space="preserve"> </w:t>
      </w:r>
      <w:r w:rsidR="00457042" w:rsidRPr="004954E0">
        <w:rPr>
          <w:rFonts w:cstheme="minorHAnsi"/>
          <w:sz w:val="24"/>
          <w:szCs w:val="24"/>
        </w:rPr>
        <w:t>sont</w:t>
      </w:r>
      <w:r w:rsidRPr="004954E0">
        <w:rPr>
          <w:rFonts w:cstheme="minorHAnsi"/>
          <w:sz w:val="24"/>
          <w:szCs w:val="24"/>
        </w:rPr>
        <w:t xml:space="preserve"> </w:t>
      </w:r>
      <w:r w:rsidR="00457042" w:rsidRPr="004954E0">
        <w:rPr>
          <w:rFonts w:cstheme="minorHAnsi"/>
          <w:sz w:val="24"/>
          <w:szCs w:val="24"/>
        </w:rPr>
        <w:t>des</w:t>
      </w:r>
      <w:r w:rsidRPr="004954E0">
        <w:rPr>
          <w:rFonts w:cstheme="minorHAnsi"/>
          <w:sz w:val="24"/>
          <w:szCs w:val="24"/>
        </w:rPr>
        <w:t xml:space="preserve"> alcaloïde</w:t>
      </w:r>
      <w:r w:rsidR="00457042" w:rsidRPr="004954E0">
        <w:rPr>
          <w:rFonts w:cstheme="minorHAnsi"/>
          <w:sz w:val="24"/>
          <w:szCs w:val="24"/>
        </w:rPr>
        <w:t>s</w:t>
      </w:r>
      <w:r w:rsidRPr="004954E0">
        <w:rPr>
          <w:rFonts w:cstheme="minorHAnsi"/>
          <w:sz w:val="24"/>
          <w:szCs w:val="24"/>
        </w:rPr>
        <w:t>* amer</w:t>
      </w:r>
      <w:r w:rsidR="00457042" w:rsidRPr="004954E0">
        <w:rPr>
          <w:rFonts w:cstheme="minorHAnsi"/>
          <w:sz w:val="24"/>
          <w:szCs w:val="24"/>
        </w:rPr>
        <w:t>s</w:t>
      </w:r>
      <w:r w:rsidRPr="004954E0">
        <w:rPr>
          <w:rFonts w:cstheme="minorHAnsi"/>
          <w:sz w:val="24"/>
          <w:szCs w:val="24"/>
        </w:rPr>
        <w:t xml:space="preserve"> de la famille </w:t>
      </w:r>
      <w:r w:rsidR="00457042" w:rsidRPr="004954E0">
        <w:rPr>
          <w:rFonts w:cstheme="minorHAnsi"/>
          <w:sz w:val="24"/>
          <w:szCs w:val="24"/>
        </w:rPr>
        <w:t>des méthylxantines, c’est à dire des alcaloïdes qui affectent le système nerveux central.</w:t>
      </w:r>
    </w:p>
    <w:p w:rsidR="00457042" w:rsidRPr="004954E0" w:rsidRDefault="00457042" w:rsidP="001137D8">
      <w:pPr>
        <w:rPr>
          <w:rFonts w:cstheme="minorHAnsi"/>
          <w:sz w:val="24"/>
          <w:szCs w:val="24"/>
        </w:rPr>
      </w:pPr>
      <w:r w:rsidRPr="004954E0">
        <w:rPr>
          <w:rFonts w:cstheme="minorHAnsi"/>
          <w:sz w:val="24"/>
          <w:szCs w:val="24"/>
        </w:rPr>
        <w:lastRenderedPageBreak/>
        <w:t xml:space="preserve">La thèobromine est un mot dérivé de Theobroma, nom générique du cacaoyer, composé des racines grècques Theo («dieu») et broma (« nourriture »), signifiant « nourriture des dieux », voilà notre premier intêret d’analyser l’importance de cette </w:t>
      </w:r>
      <w:r w:rsidR="00DA3D89" w:rsidRPr="004954E0">
        <w:rPr>
          <w:rFonts w:cstheme="minorHAnsi"/>
          <w:sz w:val="24"/>
          <w:szCs w:val="24"/>
        </w:rPr>
        <w:t>molécule. On ajoute le</w:t>
      </w:r>
      <w:r w:rsidRPr="004954E0">
        <w:rPr>
          <w:rFonts w:cstheme="minorHAnsi"/>
          <w:sz w:val="24"/>
          <w:szCs w:val="24"/>
        </w:rPr>
        <w:t xml:space="preserve"> </w:t>
      </w:r>
      <w:r w:rsidR="00DA3D89" w:rsidRPr="004954E0">
        <w:rPr>
          <w:rFonts w:cstheme="minorHAnsi"/>
          <w:sz w:val="24"/>
          <w:szCs w:val="24"/>
        </w:rPr>
        <w:t>suffixe -ine</w:t>
      </w:r>
      <w:r w:rsidRPr="004954E0">
        <w:rPr>
          <w:rFonts w:cstheme="minorHAnsi"/>
          <w:sz w:val="24"/>
          <w:szCs w:val="24"/>
        </w:rPr>
        <w:t xml:space="preserve"> donné aux alcaloïdes </w:t>
      </w:r>
      <w:r w:rsidR="004D0416" w:rsidRPr="004954E0">
        <w:rPr>
          <w:rFonts w:cstheme="minorHAnsi"/>
          <w:sz w:val="24"/>
          <w:szCs w:val="24"/>
        </w:rPr>
        <w:t>e</w:t>
      </w:r>
      <w:r w:rsidRPr="004954E0">
        <w:rPr>
          <w:rFonts w:cstheme="minorHAnsi"/>
          <w:sz w:val="24"/>
          <w:szCs w:val="24"/>
        </w:rPr>
        <w:t>t autres composants basiques qui contiennent de l’azote.</w:t>
      </w:r>
      <w:r w:rsidR="004D0416" w:rsidRPr="004954E0">
        <w:rPr>
          <w:rFonts w:cstheme="minorHAnsi"/>
          <w:sz w:val="24"/>
          <w:szCs w:val="24"/>
        </w:rPr>
        <w:t xml:space="preserve"> Elle</w:t>
      </w:r>
      <w:r w:rsidR="00DA3D89" w:rsidRPr="004954E0">
        <w:rPr>
          <w:rFonts w:cstheme="minorHAnsi"/>
          <w:sz w:val="24"/>
          <w:szCs w:val="24"/>
        </w:rPr>
        <w:t xml:space="preserve"> </w:t>
      </w:r>
      <w:r w:rsidR="004D0416" w:rsidRPr="004954E0">
        <w:rPr>
          <w:rFonts w:cstheme="minorHAnsi"/>
          <w:sz w:val="24"/>
          <w:szCs w:val="24"/>
        </w:rPr>
        <w:t xml:space="preserve">est en génerale sous forme </w:t>
      </w:r>
      <w:r w:rsidR="00DA3D89" w:rsidRPr="004954E0">
        <w:rPr>
          <w:rFonts w:cstheme="minorHAnsi"/>
          <w:sz w:val="24"/>
          <w:szCs w:val="24"/>
        </w:rPr>
        <w:t>de poudre blanche, elle est peu soluble dans l’é</w:t>
      </w:r>
      <w:r w:rsidR="004D0416" w:rsidRPr="004954E0">
        <w:rPr>
          <w:rFonts w:cstheme="minorHAnsi"/>
          <w:sz w:val="24"/>
          <w:szCs w:val="24"/>
        </w:rPr>
        <w:t>thanol (C2H6O) et</w:t>
      </w:r>
      <w:r w:rsidR="00DA3D89" w:rsidRPr="004954E0">
        <w:rPr>
          <w:rFonts w:cstheme="minorHAnsi"/>
          <w:sz w:val="24"/>
          <w:szCs w:val="24"/>
        </w:rPr>
        <w:t xml:space="preserve"> dans</w:t>
      </w:r>
      <w:r w:rsidR="004D0416" w:rsidRPr="004954E0">
        <w:rPr>
          <w:rFonts w:cstheme="minorHAnsi"/>
          <w:sz w:val="24"/>
          <w:szCs w:val="24"/>
        </w:rPr>
        <w:t xml:space="preserve"> l’eau (H2O). Sa masse molaire est de 180,16 g/mol. La théobromine </w:t>
      </w:r>
      <w:r w:rsidR="00DA3D89" w:rsidRPr="004954E0">
        <w:rPr>
          <w:rFonts w:cstheme="minorHAnsi"/>
          <w:sz w:val="24"/>
          <w:szCs w:val="24"/>
        </w:rPr>
        <w:t xml:space="preserve">aussi </w:t>
      </w:r>
      <w:r w:rsidR="004D0416" w:rsidRPr="004954E0">
        <w:rPr>
          <w:rFonts w:cstheme="minorHAnsi"/>
          <w:sz w:val="24"/>
          <w:szCs w:val="24"/>
        </w:rPr>
        <w:t>est utilisé</w:t>
      </w:r>
      <w:r w:rsidR="00DA3D89" w:rsidRPr="004954E0">
        <w:rPr>
          <w:rFonts w:cstheme="minorHAnsi"/>
          <w:sz w:val="24"/>
          <w:szCs w:val="24"/>
        </w:rPr>
        <w:t>e</w:t>
      </w:r>
      <w:r w:rsidR="004D0416" w:rsidRPr="004954E0">
        <w:rPr>
          <w:rFonts w:cstheme="minorHAnsi"/>
          <w:sz w:val="24"/>
          <w:szCs w:val="24"/>
        </w:rPr>
        <w:t xml:space="preserve"> en médicine comme diurétique, vasodilatateur et cardiostimulant. </w:t>
      </w:r>
      <w:r w:rsidRPr="004954E0">
        <w:rPr>
          <w:rFonts w:cstheme="minorHAnsi"/>
          <w:sz w:val="24"/>
          <w:szCs w:val="24"/>
        </w:rPr>
        <w:t xml:space="preserve"> </w:t>
      </w:r>
      <w:r w:rsidR="005910C6" w:rsidRPr="004954E0">
        <w:rPr>
          <w:rFonts w:cstheme="minorHAnsi"/>
          <w:sz w:val="24"/>
          <w:szCs w:val="24"/>
        </w:rPr>
        <w:t>La quantité trouvée dans le choco</w:t>
      </w:r>
      <w:r w:rsidR="00DA3D89" w:rsidRPr="004954E0">
        <w:rPr>
          <w:rFonts w:cstheme="minorHAnsi"/>
          <w:sz w:val="24"/>
          <w:szCs w:val="24"/>
        </w:rPr>
        <w:t>lat est suffisamment faible (1 à 5%</w:t>
      </w:r>
      <w:r w:rsidR="005910C6" w:rsidRPr="004954E0">
        <w:rPr>
          <w:rFonts w:cstheme="minorHAnsi"/>
          <w:sz w:val="24"/>
          <w:szCs w:val="24"/>
        </w:rPr>
        <w:t>) pour qu’il puisse être consommé en toute sécurité.</w:t>
      </w:r>
    </w:p>
    <w:p w:rsidR="00203E40" w:rsidRPr="004954E0" w:rsidRDefault="005910C6" w:rsidP="001137D8">
      <w:pPr>
        <w:rPr>
          <w:rFonts w:cstheme="minorHAnsi"/>
          <w:sz w:val="24"/>
          <w:szCs w:val="24"/>
        </w:rPr>
      </w:pPr>
      <w:r w:rsidRPr="004954E0">
        <w:rPr>
          <w:rFonts w:cstheme="minorHAnsi"/>
          <w:sz w:val="24"/>
          <w:szCs w:val="24"/>
        </w:rPr>
        <w:t>La caféine a été découverte en 1819 par le chimiste Friedrich Ferdinand Runge. Elle diminue la somnolence, augmente l’attention et agit comme stimulant cardio-vasculaire.</w:t>
      </w:r>
      <w:r w:rsidR="00122198" w:rsidRPr="004954E0">
        <w:rPr>
          <w:rFonts w:cstheme="minorHAnsi"/>
          <w:sz w:val="24"/>
          <w:szCs w:val="24"/>
        </w:rPr>
        <w:t>Elle a une masse molaire de 194,19 g/mol.</w:t>
      </w:r>
      <w:r w:rsidRPr="004954E0">
        <w:rPr>
          <w:rFonts w:cstheme="minorHAnsi"/>
          <w:sz w:val="24"/>
          <w:szCs w:val="24"/>
        </w:rPr>
        <w:t xml:space="preserve"> La caféine est présente en petites quantités dans le chocolat (0,1- 0,4 %), mais elle réussit à provoquer des effets dans le cerveau.</w:t>
      </w:r>
    </w:p>
    <w:p w:rsidR="00122198" w:rsidRPr="004954E0" w:rsidRDefault="00122198" w:rsidP="001137D8">
      <w:pPr>
        <w:rPr>
          <w:rFonts w:cstheme="minorHAnsi"/>
          <w:sz w:val="24"/>
          <w:szCs w:val="24"/>
        </w:rPr>
      </w:pPr>
      <w:r w:rsidRPr="004954E0">
        <w:rPr>
          <w:rFonts w:cstheme="minorHAnsi"/>
          <w:sz w:val="24"/>
          <w:szCs w:val="24"/>
        </w:rPr>
        <w:tab/>
        <w:t>1.2</w:t>
      </w:r>
    </w:p>
    <w:p w:rsidR="00203E40" w:rsidRPr="004954E0" w:rsidRDefault="00203E40" w:rsidP="001137D8">
      <w:pPr>
        <w:rPr>
          <w:rFonts w:cstheme="minorHAnsi"/>
          <w:sz w:val="24"/>
          <w:szCs w:val="24"/>
        </w:rPr>
      </w:pPr>
      <w:r w:rsidRPr="004954E0">
        <w:rPr>
          <w:rFonts w:cstheme="minorHAnsi"/>
          <w:sz w:val="24"/>
          <w:szCs w:val="24"/>
        </w:rPr>
        <w:tab/>
        <w:t>Afin de pouvoir comparer les molécules et leurs rôles dans le cerveau</w:t>
      </w:r>
      <w:r w:rsidR="00591CE2" w:rsidRPr="004954E0">
        <w:rPr>
          <w:rFonts w:cstheme="minorHAnsi"/>
          <w:sz w:val="24"/>
          <w:szCs w:val="24"/>
        </w:rPr>
        <w:t xml:space="preserve"> nos </w:t>
      </w:r>
      <w:r w:rsidR="00DA3D89" w:rsidRPr="004954E0">
        <w:rPr>
          <w:rFonts w:cstheme="minorHAnsi"/>
          <w:sz w:val="24"/>
          <w:szCs w:val="24"/>
        </w:rPr>
        <w:t>av</w:t>
      </w:r>
      <w:r w:rsidR="00591CE2" w:rsidRPr="004954E0">
        <w:rPr>
          <w:rFonts w:cstheme="minorHAnsi"/>
          <w:sz w:val="24"/>
          <w:szCs w:val="24"/>
        </w:rPr>
        <w:t>ons éxtrait la théobromine et la caféine.</w:t>
      </w:r>
    </w:p>
    <w:p w:rsidR="00615E10" w:rsidRPr="004954E0" w:rsidRDefault="00615E10" w:rsidP="001137D8">
      <w:pPr>
        <w:rPr>
          <w:rFonts w:cstheme="minorHAnsi"/>
          <w:sz w:val="24"/>
          <w:szCs w:val="24"/>
        </w:rPr>
      </w:pPr>
      <w:r w:rsidRPr="004954E0">
        <w:rPr>
          <w:rFonts w:cstheme="minorHAnsi"/>
          <w:sz w:val="24"/>
          <w:szCs w:val="24"/>
        </w:rPr>
        <w:tab/>
        <w:t>1.2.1</w:t>
      </w:r>
    </w:p>
    <w:p w:rsidR="00591CE2" w:rsidRPr="004954E0" w:rsidRDefault="00DA3D89" w:rsidP="00F968B9">
      <w:pPr>
        <w:ind w:firstLine="708"/>
        <w:rPr>
          <w:rFonts w:cstheme="minorHAnsi"/>
          <w:sz w:val="24"/>
          <w:szCs w:val="24"/>
        </w:rPr>
      </w:pPr>
      <w:r w:rsidRPr="004954E0">
        <w:rPr>
          <w:rFonts w:cstheme="minorHAnsi"/>
          <w:sz w:val="24"/>
          <w:szCs w:val="24"/>
        </w:rPr>
        <w:t>Tout d’abord nous av</w:t>
      </w:r>
      <w:r w:rsidR="00122198" w:rsidRPr="004954E0">
        <w:rPr>
          <w:rFonts w:cstheme="minorHAnsi"/>
          <w:sz w:val="24"/>
          <w:szCs w:val="24"/>
        </w:rPr>
        <w:t>ons fait l’extraction</w:t>
      </w:r>
      <w:r w:rsidR="00F968B9" w:rsidRPr="004954E0">
        <w:rPr>
          <w:rFonts w:cstheme="minorHAnsi"/>
          <w:sz w:val="24"/>
          <w:szCs w:val="24"/>
        </w:rPr>
        <w:t>*</w:t>
      </w:r>
      <w:r w:rsidR="00122198" w:rsidRPr="004954E0">
        <w:rPr>
          <w:rFonts w:cstheme="minorHAnsi"/>
          <w:sz w:val="24"/>
          <w:szCs w:val="24"/>
        </w:rPr>
        <w:t xml:space="preserve"> de la théobromine au laboratoire du lycée le 15/11/19. Ce TP nous a pris 3 heures à être réalisé et plusieurs semaines à retrouver le produit finale. </w:t>
      </w:r>
      <w:r w:rsidR="00510A5C" w:rsidRPr="004954E0">
        <w:rPr>
          <w:rFonts w:cstheme="minorHAnsi"/>
          <w:sz w:val="24"/>
          <w:szCs w:val="24"/>
        </w:rPr>
        <w:t>hner</w:t>
      </w:r>
      <w:r w:rsidR="00122198" w:rsidRPr="004954E0">
        <w:rPr>
          <w:rFonts w:cstheme="minorHAnsi"/>
          <w:sz w:val="24"/>
          <w:szCs w:val="24"/>
        </w:rPr>
        <w:t xml:space="preserve">Nous </w:t>
      </w:r>
      <w:r w:rsidRPr="004954E0">
        <w:rPr>
          <w:rFonts w:cstheme="minorHAnsi"/>
          <w:sz w:val="24"/>
          <w:szCs w:val="24"/>
        </w:rPr>
        <w:t>av</w:t>
      </w:r>
      <w:r w:rsidR="00122198" w:rsidRPr="004954E0">
        <w:rPr>
          <w:rFonts w:cstheme="minorHAnsi"/>
          <w:sz w:val="24"/>
          <w:szCs w:val="24"/>
        </w:rPr>
        <w:t>ons commencé par cherché un protocole réalisable au lycée avec des produits chimiques authorisées mais que l’on devait traiter avec beaucoup de précaution comme le diclorométhane.</w:t>
      </w:r>
    </w:p>
    <w:p w:rsidR="00CB4F96" w:rsidRPr="004954E0" w:rsidRDefault="00CB4F96" w:rsidP="00CB4F96">
      <w:pPr>
        <w:rPr>
          <w:rFonts w:cstheme="minorHAnsi"/>
          <w:sz w:val="24"/>
          <w:szCs w:val="24"/>
        </w:rPr>
      </w:pPr>
      <w:r w:rsidRPr="004954E0">
        <w:rPr>
          <w:rFonts w:cstheme="minorHAnsi"/>
          <w:sz w:val="24"/>
          <w:szCs w:val="24"/>
        </w:rPr>
        <w:t>Matériel:</w:t>
      </w:r>
    </w:p>
    <w:p w:rsidR="00510A5C" w:rsidRPr="004954E0" w:rsidRDefault="00510A5C" w:rsidP="00CB4F96">
      <w:pPr>
        <w:rPr>
          <w:rFonts w:cstheme="minorHAnsi"/>
          <w:sz w:val="24"/>
          <w:szCs w:val="24"/>
        </w:rPr>
      </w:pPr>
      <w:r w:rsidRPr="004954E0">
        <w:rPr>
          <w:rFonts w:cstheme="minorHAnsi"/>
          <w:sz w:val="24"/>
          <w:szCs w:val="24"/>
        </w:rPr>
        <w:t>Ballon* de 1L</w:t>
      </w:r>
    </w:p>
    <w:p w:rsidR="00510A5C" w:rsidRPr="004954E0" w:rsidRDefault="00510A5C" w:rsidP="00CB4F96">
      <w:pPr>
        <w:rPr>
          <w:rFonts w:cstheme="minorHAnsi"/>
          <w:sz w:val="24"/>
          <w:szCs w:val="24"/>
        </w:rPr>
      </w:pPr>
      <w:r w:rsidRPr="004954E0">
        <w:rPr>
          <w:rFonts w:cstheme="minorHAnsi"/>
          <w:sz w:val="24"/>
          <w:szCs w:val="24"/>
        </w:rPr>
        <w:t>Chauffe-ballon*</w:t>
      </w:r>
    </w:p>
    <w:p w:rsidR="00510A5C" w:rsidRPr="004954E0" w:rsidRDefault="00510A5C" w:rsidP="00CB4F96">
      <w:pPr>
        <w:rPr>
          <w:rFonts w:cstheme="minorHAnsi"/>
          <w:sz w:val="24"/>
          <w:szCs w:val="24"/>
        </w:rPr>
      </w:pPr>
      <w:r w:rsidRPr="004954E0">
        <w:rPr>
          <w:rFonts w:cstheme="minorHAnsi"/>
          <w:sz w:val="24"/>
          <w:szCs w:val="24"/>
        </w:rPr>
        <w:t>Réfrigérant à boule adapté</w:t>
      </w:r>
    </w:p>
    <w:p w:rsidR="00510A5C" w:rsidRPr="004954E0" w:rsidRDefault="00510A5C" w:rsidP="00CB4F96">
      <w:pPr>
        <w:rPr>
          <w:rFonts w:cstheme="minorHAnsi"/>
          <w:sz w:val="24"/>
          <w:szCs w:val="24"/>
        </w:rPr>
      </w:pPr>
      <w:r w:rsidRPr="004954E0">
        <w:rPr>
          <w:rFonts w:cstheme="minorHAnsi"/>
          <w:sz w:val="24"/>
          <w:szCs w:val="24"/>
        </w:rPr>
        <w:t>Systéme de filtration Büchner*</w:t>
      </w:r>
    </w:p>
    <w:p w:rsidR="00510A5C" w:rsidRPr="004954E0" w:rsidRDefault="00510A5C" w:rsidP="00CB4F96">
      <w:pPr>
        <w:rPr>
          <w:rFonts w:cstheme="minorHAnsi"/>
          <w:sz w:val="24"/>
          <w:szCs w:val="24"/>
        </w:rPr>
      </w:pPr>
      <w:r w:rsidRPr="004954E0">
        <w:rPr>
          <w:rFonts w:cstheme="minorHAnsi"/>
          <w:sz w:val="24"/>
          <w:szCs w:val="24"/>
        </w:rPr>
        <w:t>Cristallisoir pour bain de glace</w:t>
      </w:r>
    </w:p>
    <w:p w:rsidR="00510A5C" w:rsidRPr="004954E0" w:rsidRDefault="00510A5C" w:rsidP="00CB4F96">
      <w:pPr>
        <w:rPr>
          <w:rFonts w:cstheme="minorHAnsi"/>
          <w:sz w:val="24"/>
          <w:szCs w:val="24"/>
        </w:rPr>
      </w:pPr>
      <w:r w:rsidRPr="004954E0">
        <w:rPr>
          <w:rFonts w:cstheme="minorHAnsi"/>
          <w:sz w:val="24"/>
          <w:szCs w:val="24"/>
        </w:rPr>
        <w:t>Ampoule à décanter*</w:t>
      </w:r>
    </w:p>
    <w:p w:rsidR="00510A5C" w:rsidRPr="004954E0" w:rsidRDefault="00510A5C" w:rsidP="00CB4F96">
      <w:pPr>
        <w:rPr>
          <w:rFonts w:cstheme="minorHAnsi"/>
          <w:sz w:val="24"/>
          <w:szCs w:val="24"/>
        </w:rPr>
      </w:pPr>
      <w:r w:rsidRPr="004954E0">
        <w:rPr>
          <w:rFonts w:cstheme="minorHAnsi"/>
          <w:sz w:val="24"/>
          <w:szCs w:val="24"/>
        </w:rPr>
        <w:t>Bécher de 1L</w:t>
      </w:r>
    </w:p>
    <w:p w:rsidR="00510A5C" w:rsidRPr="004954E0" w:rsidRDefault="00510A5C" w:rsidP="00CB4F96">
      <w:pPr>
        <w:rPr>
          <w:rFonts w:cstheme="minorHAnsi"/>
          <w:sz w:val="24"/>
          <w:szCs w:val="24"/>
        </w:rPr>
      </w:pPr>
      <w:r w:rsidRPr="004954E0">
        <w:rPr>
          <w:rFonts w:cstheme="minorHAnsi"/>
          <w:sz w:val="24"/>
          <w:szCs w:val="24"/>
        </w:rPr>
        <w:t>Papier Ph*</w:t>
      </w:r>
    </w:p>
    <w:p w:rsidR="00510A5C" w:rsidRPr="004954E0" w:rsidRDefault="00510A5C" w:rsidP="00CB4F96">
      <w:pPr>
        <w:rPr>
          <w:rFonts w:cstheme="minorHAnsi"/>
          <w:sz w:val="24"/>
          <w:szCs w:val="24"/>
        </w:rPr>
      </w:pPr>
      <w:r w:rsidRPr="004954E0">
        <w:rPr>
          <w:rFonts w:cstheme="minorHAnsi"/>
          <w:sz w:val="24"/>
          <w:szCs w:val="24"/>
        </w:rPr>
        <w:t>Chocolat noir le plus fort et le plus pur possible</w:t>
      </w:r>
    </w:p>
    <w:p w:rsidR="00510A5C" w:rsidRPr="004954E0" w:rsidRDefault="00510A5C" w:rsidP="00CB4F96">
      <w:pPr>
        <w:rPr>
          <w:rFonts w:cstheme="minorHAnsi"/>
          <w:sz w:val="24"/>
          <w:szCs w:val="24"/>
        </w:rPr>
      </w:pPr>
      <w:r w:rsidRPr="004954E0">
        <w:rPr>
          <w:rFonts w:cstheme="minorHAnsi"/>
          <w:sz w:val="24"/>
          <w:szCs w:val="24"/>
        </w:rPr>
        <w:t>Hydroxyde de sodium NaOH</w:t>
      </w:r>
    </w:p>
    <w:p w:rsidR="00510A5C" w:rsidRPr="004954E0" w:rsidRDefault="00510A5C" w:rsidP="00CB4F96">
      <w:pPr>
        <w:rPr>
          <w:rFonts w:cstheme="minorHAnsi"/>
          <w:sz w:val="24"/>
          <w:szCs w:val="24"/>
        </w:rPr>
      </w:pPr>
      <w:r w:rsidRPr="004954E0">
        <w:rPr>
          <w:rFonts w:cstheme="minorHAnsi"/>
          <w:sz w:val="24"/>
          <w:szCs w:val="24"/>
        </w:rPr>
        <w:t>Acide chlorhydrique HCl(aq)</w:t>
      </w:r>
    </w:p>
    <w:p w:rsidR="00510A5C" w:rsidRPr="004954E0" w:rsidRDefault="00510A5C" w:rsidP="00CB4F96">
      <w:pPr>
        <w:rPr>
          <w:rFonts w:cstheme="minorHAnsi"/>
          <w:sz w:val="24"/>
          <w:szCs w:val="24"/>
        </w:rPr>
      </w:pPr>
      <w:r w:rsidRPr="004954E0">
        <w:rPr>
          <w:rFonts w:cstheme="minorHAnsi"/>
          <w:sz w:val="24"/>
          <w:szCs w:val="24"/>
        </w:rPr>
        <w:lastRenderedPageBreak/>
        <w:t>Diclorométhane CH2Cl2</w:t>
      </w:r>
    </w:p>
    <w:p w:rsidR="00203E40" w:rsidRPr="004954E0" w:rsidRDefault="007C5052" w:rsidP="001137D8">
      <w:pPr>
        <w:rPr>
          <w:rFonts w:cstheme="minorHAnsi"/>
          <w:sz w:val="24"/>
          <w:szCs w:val="24"/>
        </w:rPr>
      </w:pPr>
      <w:r w:rsidRPr="004954E0">
        <w:rPr>
          <w:rFonts w:cstheme="minorHAnsi"/>
          <w:sz w:val="24"/>
          <w:szCs w:val="24"/>
        </w:rPr>
        <w:t>En premier lieu on introduit dans un grand ballon, environ 200 mL d’eau et un peu d’hydroxide de sodi</w:t>
      </w:r>
      <w:r w:rsidR="00F968B9" w:rsidRPr="004954E0">
        <w:rPr>
          <w:rFonts w:cstheme="minorHAnsi"/>
          <w:sz w:val="24"/>
          <w:szCs w:val="24"/>
        </w:rPr>
        <w:t>um</w:t>
      </w:r>
      <w:r w:rsidRPr="004954E0">
        <w:rPr>
          <w:rFonts w:cstheme="minorHAnsi"/>
          <w:sz w:val="24"/>
          <w:szCs w:val="24"/>
        </w:rPr>
        <w:t>, ce ballon est surmonté dans un réfrigérant pendant que le mélange chauffe</w:t>
      </w:r>
      <w:r w:rsidR="00F968B9" w:rsidRPr="004954E0">
        <w:rPr>
          <w:rFonts w:cstheme="minorHAnsi"/>
          <w:sz w:val="24"/>
          <w:szCs w:val="24"/>
        </w:rPr>
        <w:t xml:space="preserve"> sur un chauffe-ballon</w:t>
      </w:r>
      <w:r w:rsidRPr="004954E0">
        <w:rPr>
          <w:rFonts w:cstheme="minorHAnsi"/>
          <w:sz w:val="24"/>
          <w:szCs w:val="24"/>
        </w:rPr>
        <w:t>.</w:t>
      </w:r>
    </w:p>
    <w:p w:rsidR="007C5052" w:rsidRPr="004954E0" w:rsidRDefault="007C5052" w:rsidP="001137D8">
      <w:pPr>
        <w:rPr>
          <w:rFonts w:cstheme="minorHAnsi"/>
          <w:sz w:val="24"/>
          <w:szCs w:val="24"/>
        </w:rPr>
      </w:pPr>
      <w:r w:rsidRPr="004954E0">
        <w:rPr>
          <w:rFonts w:cstheme="minorHAnsi"/>
          <w:noProof/>
          <w:sz w:val="24"/>
          <w:szCs w:val="24"/>
          <w:lang w:val="es-EC" w:eastAsia="es-EC"/>
        </w:rPr>
        <w:drawing>
          <wp:inline distT="0" distB="0" distL="0" distR="0" wp14:anchorId="14047CC0" wp14:editId="08552D0E">
            <wp:extent cx="4743450" cy="221833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827996" cy="2257870"/>
                    </a:xfrm>
                    <a:prstGeom prst="rect">
                      <a:avLst/>
                    </a:prstGeom>
                  </pic:spPr>
                </pic:pic>
              </a:graphicData>
            </a:graphic>
          </wp:inline>
        </w:drawing>
      </w:r>
    </w:p>
    <w:p w:rsidR="007C5052" w:rsidRPr="004954E0" w:rsidRDefault="007C5052" w:rsidP="001137D8">
      <w:pPr>
        <w:rPr>
          <w:rFonts w:cstheme="minorHAnsi"/>
          <w:sz w:val="24"/>
          <w:szCs w:val="24"/>
        </w:rPr>
      </w:pPr>
      <w:r w:rsidRPr="004954E0">
        <w:rPr>
          <w:rFonts w:cstheme="minorHAnsi"/>
          <w:sz w:val="24"/>
          <w:szCs w:val="24"/>
        </w:rPr>
        <w:t xml:space="preserve">Arrivée a l’ébullition on ajoutte </w:t>
      </w:r>
      <w:r w:rsidR="00DA3D89" w:rsidRPr="004954E0">
        <w:rPr>
          <w:rFonts w:cstheme="minorHAnsi"/>
          <w:sz w:val="24"/>
          <w:szCs w:val="24"/>
        </w:rPr>
        <w:t>de</w:t>
      </w:r>
      <w:r w:rsidRPr="004954E0">
        <w:rPr>
          <w:rFonts w:cstheme="minorHAnsi"/>
          <w:sz w:val="24"/>
          <w:szCs w:val="24"/>
        </w:rPr>
        <w:t>s bouts de chocolat dans le ballon, puis on réduit la température sanse de même arrêter l’ébullition. Le chocolat qui deviendra liquide, en contact avec le mélange précedent provoquera beaucoup de mousse, violà la raison d’utiliser un grand bécher. Ensuite on chauffera pendant une heure ou plus :</w:t>
      </w:r>
    </w:p>
    <w:p w:rsidR="00203E40" w:rsidRPr="004954E0" w:rsidRDefault="007C5052" w:rsidP="001137D8">
      <w:pPr>
        <w:rPr>
          <w:rFonts w:cstheme="minorHAnsi"/>
          <w:sz w:val="24"/>
          <w:szCs w:val="24"/>
        </w:rPr>
      </w:pPr>
      <w:r w:rsidRPr="004954E0">
        <w:rPr>
          <w:rFonts w:cstheme="minorHAnsi"/>
          <w:noProof/>
          <w:sz w:val="24"/>
          <w:szCs w:val="24"/>
          <w:lang w:val="es-EC" w:eastAsia="es-EC"/>
        </w:rPr>
        <w:drawing>
          <wp:inline distT="0" distB="0" distL="0" distR="0" wp14:anchorId="743D693B" wp14:editId="0265C5C3">
            <wp:extent cx="5141356" cy="2524125"/>
            <wp:effectExtent l="0" t="0" r="254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17011" cy="2561267"/>
                    </a:xfrm>
                    <a:prstGeom prst="rect">
                      <a:avLst/>
                    </a:prstGeom>
                  </pic:spPr>
                </pic:pic>
              </a:graphicData>
            </a:graphic>
          </wp:inline>
        </w:drawing>
      </w:r>
      <w:r w:rsidRPr="004954E0">
        <w:rPr>
          <w:rFonts w:cstheme="minorHAnsi"/>
          <w:sz w:val="24"/>
          <w:szCs w:val="24"/>
        </w:rPr>
        <w:t xml:space="preserve"> </w:t>
      </w:r>
    </w:p>
    <w:p w:rsidR="00602F0A" w:rsidRPr="004954E0" w:rsidRDefault="00602F0A" w:rsidP="001137D8">
      <w:pPr>
        <w:rPr>
          <w:rFonts w:cstheme="minorHAnsi"/>
          <w:sz w:val="24"/>
          <w:szCs w:val="24"/>
        </w:rPr>
      </w:pPr>
      <w:r w:rsidRPr="004954E0">
        <w:rPr>
          <w:rFonts w:cstheme="minorHAnsi"/>
          <w:sz w:val="24"/>
          <w:szCs w:val="24"/>
        </w:rPr>
        <w:t>Ensuite, aprés le chauffage, on récupère le jus foncé pour le filtrer</w:t>
      </w:r>
      <w:r w:rsidR="00F968B9" w:rsidRPr="004954E0">
        <w:rPr>
          <w:rFonts w:cstheme="minorHAnsi"/>
          <w:sz w:val="24"/>
          <w:szCs w:val="24"/>
        </w:rPr>
        <w:t>*</w:t>
      </w:r>
      <w:r w:rsidRPr="004954E0">
        <w:rPr>
          <w:rFonts w:cstheme="minorHAnsi"/>
          <w:sz w:val="24"/>
          <w:szCs w:val="24"/>
        </w:rPr>
        <w:t xml:space="preserve"> sur un grillage et enlevé les imouretés grandes. Ensuite on le filtre à nouveau soigneusement sur Büchner</w:t>
      </w:r>
      <w:r w:rsidR="00F968B9" w:rsidRPr="004954E0">
        <w:rPr>
          <w:rFonts w:cstheme="minorHAnsi"/>
          <w:sz w:val="24"/>
          <w:szCs w:val="24"/>
        </w:rPr>
        <w:t>*</w:t>
      </w:r>
      <w:r w:rsidRPr="004954E0">
        <w:rPr>
          <w:rFonts w:cstheme="minorHAnsi"/>
          <w:sz w:val="24"/>
          <w:szCs w:val="24"/>
        </w:rPr>
        <w:t xml:space="preserve"> monté sur fiole à vide.</w:t>
      </w:r>
    </w:p>
    <w:p w:rsidR="00602F0A" w:rsidRPr="004954E0" w:rsidRDefault="00602F0A" w:rsidP="001137D8">
      <w:pPr>
        <w:rPr>
          <w:rFonts w:cstheme="minorHAnsi"/>
          <w:sz w:val="24"/>
          <w:szCs w:val="24"/>
        </w:rPr>
      </w:pPr>
      <w:r w:rsidRPr="004954E0">
        <w:rPr>
          <w:rFonts w:cstheme="minorHAnsi"/>
          <w:noProof/>
          <w:sz w:val="24"/>
          <w:szCs w:val="24"/>
          <w:lang w:val="es-EC" w:eastAsia="es-EC"/>
        </w:rPr>
        <w:lastRenderedPageBreak/>
        <w:drawing>
          <wp:inline distT="0" distB="0" distL="0" distR="0" wp14:anchorId="48997911" wp14:editId="724FEC6D">
            <wp:extent cx="5400040" cy="1558925"/>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00040" cy="1558925"/>
                    </a:xfrm>
                    <a:prstGeom prst="rect">
                      <a:avLst/>
                    </a:prstGeom>
                  </pic:spPr>
                </pic:pic>
              </a:graphicData>
            </a:graphic>
          </wp:inline>
        </w:drawing>
      </w:r>
    </w:p>
    <w:p w:rsidR="00602F0A" w:rsidRPr="004954E0" w:rsidRDefault="00602F0A" w:rsidP="001137D8">
      <w:pPr>
        <w:rPr>
          <w:rFonts w:cstheme="minorHAnsi"/>
          <w:sz w:val="24"/>
          <w:szCs w:val="24"/>
        </w:rPr>
      </w:pPr>
      <w:r w:rsidRPr="004954E0">
        <w:rPr>
          <w:rFonts w:cstheme="minorHAnsi"/>
          <w:sz w:val="24"/>
          <w:szCs w:val="24"/>
        </w:rPr>
        <w:t>Une fois le filtrat fait, on procéde au lavage du filtrat fait avec 2o mL de dichlorométhane dans une ampoule à décanter pour ainsi éxtraire du filtrat les autres molécules solubles dans le solvant. On rend ainsi la théobromine complétement insoluble.</w:t>
      </w:r>
    </w:p>
    <w:p w:rsidR="00602F0A" w:rsidRPr="004954E0" w:rsidRDefault="00602F0A" w:rsidP="001137D8">
      <w:pPr>
        <w:rPr>
          <w:rFonts w:cstheme="minorHAnsi"/>
          <w:sz w:val="24"/>
          <w:szCs w:val="24"/>
        </w:rPr>
      </w:pPr>
      <w:r w:rsidRPr="004954E0">
        <w:rPr>
          <w:rFonts w:cstheme="minorHAnsi"/>
          <w:noProof/>
          <w:sz w:val="24"/>
          <w:szCs w:val="24"/>
          <w:lang w:val="es-EC" w:eastAsia="es-EC"/>
        </w:rPr>
        <w:drawing>
          <wp:inline distT="0" distB="0" distL="0" distR="0" wp14:anchorId="49A25D9F" wp14:editId="2A79E184">
            <wp:extent cx="5400040" cy="2016760"/>
            <wp:effectExtent l="0" t="0" r="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0040" cy="2016760"/>
                    </a:xfrm>
                    <a:prstGeom prst="rect">
                      <a:avLst/>
                    </a:prstGeom>
                  </pic:spPr>
                </pic:pic>
              </a:graphicData>
            </a:graphic>
          </wp:inline>
        </w:drawing>
      </w:r>
    </w:p>
    <w:p w:rsidR="00602F0A" w:rsidRPr="004954E0" w:rsidRDefault="00CC7CA6" w:rsidP="001137D8">
      <w:pPr>
        <w:rPr>
          <w:rFonts w:cstheme="minorHAnsi"/>
          <w:sz w:val="24"/>
          <w:szCs w:val="24"/>
        </w:rPr>
      </w:pPr>
      <w:r w:rsidRPr="004954E0">
        <w:rPr>
          <w:rFonts w:cstheme="minorHAnsi"/>
          <w:sz w:val="24"/>
          <w:szCs w:val="24"/>
        </w:rPr>
        <w:t>Aprés avoir recceulli la théobromine en liquide, on la refroidi dans un bain à glace pour que la théobromine ne repasse pas en solution. La solution doit ainsi descendre en dessous de 5°C :</w:t>
      </w:r>
    </w:p>
    <w:p w:rsidR="00CC7CA6" w:rsidRPr="004954E0" w:rsidRDefault="00CC7CA6" w:rsidP="001137D8">
      <w:pPr>
        <w:rPr>
          <w:rFonts w:cstheme="minorHAnsi"/>
          <w:sz w:val="24"/>
          <w:szCs w:val="24"/>
        </w:rPr>
      </w:pPr>
      <w:r w:rsidRPr="004954E0">
        <w:rPr>
          <w:rFonts w:cstheme="minorHAnsi"/>
          <w:noProof/>
          <w:sz w:val="24"/>
          <w:szCs w:val="24"/>
          <w:lang w:val="es-EC" w:eastAsia="es-EC"/>
        </w:rPr>
        <w:drawing>
          <wp:inline distT="0" distB="0" distL="0" distR="0" wp14:anchorId="1FCC131F" wp14:editId="527D1F2F">
            <wp:extent cx="1889942" cy="24479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94081" cy="2453287"/>
                    </a:xfrm>
                    <a:prstGeom prst="rect">
                      <a:avLst/>
                    </a:prstGeom>
                  </pic:spPr>
                </pic:pic>
              </a:graphicData>
            </a:graphic>
          </wp:inline>
        </w:drawing>
      </w:r>
    </w:p>
    <w:p w:rsidR="00CC7CA6" w:rsidRPr="004954E0" w:rsidRDefault="00CC7CA6" w:rsidP="001137D8">
      <w:pPr>
        <w:rPr>
          <w:rFonts w:cstheme="minorHAnsi"/>
          <w:sz w:val="24"/>
          <w:szCs w:val="24"/>
        </w:rPr>
      </w:pPr>
      <w:r w:rsidRPr="004954E0">
        <w:rPr>
          <w:rFonts w:cstheme="minorHAnsi"/>
          <w:sz w:val="24"/>
          <w:szCs w:val="24"/>
        </w:rPr>
        <w:t>Ensuite, on neutralise la solution pour libérer la théobromine, en ajoutant petit à petit de l’acide chloridrique jusqu’à ce que le PH de la solution arrive a neutralité.</w:t>
      </w:r>
      <w:r w:rsidR="00F968B9" w:rsidRPr="004954E0">
        <w:rPr>
          <w:rFonts w:cstheme="minorHAnsi"/>
          <w:sz w:val="24"/>
          <w:szCs w:val="24"/>
        </w:rPr>
        <w:t xml:space="preserve"> On mesure ceci en faisant plusieurs preuves et en mesurant avec du papier Ph.</w:t>
      </w:r>
    </w:p>
    <w:p w:rsidR="00CC7CA6" w:rsidRPr="004954E0" w:rsidRDefault="00CC7CA6" w:rsidP="001137D8">
      <w:pPr>
        <w:rPr>
          <w:rFonts w:cstheme="minorHAnsi"/>
          <w:sz w:val="24"/>
          <w:szCs w:val="24"/>
        </w:rPr>
      </w:pPr>
      <w:r w:rsidRPr="004954E0">
        <w:rPr>
          <w:rFonts w:cstheme="minorHAnsi"/>
          <w:noProof/>
          <w:sz w:val="24"/>
          <w:szCs w:val="24"/>
          <w:lang w:val="es-EC" w:eastAsia="es-EC"/>
        </w:rPr>
        <w:lastRenderedPageBreak/>
        <w:drawing>
          <wp:inline distT="0" distB="0" distL="0" distR="0" wp14:anchorId="14E08A4A" wp14:editId="10669FB5">
            <wp:extent cx="1966960" cy="252412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72277" cy="2530948"/>
                    </a:xfrm>
                    <a:prstGeom prst="rect">
                      <a:avLst/>
                    </a:prstGeom>
                  </pic:spPr>
                </pic:pic>
              </a:graphicData>
            </a:graphic>
          </wp:inline>
        </w:drawing>
      </w:r>
    </w:p>
    <w:p w:rsidR="00CC7CA6" w:rsidRPr="004954E0" w:rsidRDefault="00CC7CA6" w:rsidP="001137D8">
      <w:pPr>
        <w:rPr>
          <w:rFonts w:cstheme="minorHAnsi"/>
          <w:sz w:val="24"/>
          <w:szCs w:val="24"/>
        </w:rPr>
      </w:pPr>
      <w:r w:rsidRPr="004954E0">
        <w:rPr>
          <w:rFonts w:cstheme="minorHAnsi"/>
          <w:sz w:val="24"/>
          <w:szCs w:val="24"/>
        </w:rPr>
        <w:t>Après la neutralisation un précipité blanc-jaune de théobromine se forme, on le filtre pour le recceuillir puis peu de jours après, sous une bonne conservation, le précipité devient plus solide :</w:t>
      </w:r>
    </w:p>
    <w:p w:rsidR="00CC7CA6" w:rsidRPr="004954E0" w:rsidRDefault="00CC7CA6" w:rsidP="001137D8">
      <w:pPr>
        <w:rPr>
          <w:rFonts w:cstheme="minorHAnsi"/>
          <w:sz w:val="24"/>
          <w:szCs w:val="24"/>
        </w:rPr>
      </w:pPr>
      <w:r w:rsidRPr="004954E0">
        <w:rPr>
          <w:rFonts w:cstheme="minorHAnsi"/>
          <w:noProof/>
          <w:sz w:val="24"/>
          <w:szCs w:val="24"/>
          <w:lang w:val="es-EC" w:eastAsia="es-EC"/>
        </w:rPr>
        <w:drawing>
          <wp:inline distT="0" distB="0" distL="0" distR="0" wp14:anchorId="71566A83" wp14:editId="2AC9CE3A">
            <wp:extent cx="1801357" cy="2247900"/>
            <wp:effectExtent l="0" t="0" r="889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44421" cy="2301639"/>
                    </a:xfrm>
                    <a:prstGeom prst="rect">
                      <a:avLst/>
                    </a:prstGeom>
                  </pic:spPr>
                </pic:pic>
              </a:graphicData>
            </a:graphic>
          </wp:inline>
        </w:drawing>
      </w:r>
    </w:p>
    <w:p w:rsidR="00615E10" w:rsidRPr="004954E0" w:rsidRDefault="00615E10" w:rsidP="001137D8">
      <w:pPr>
        <w:rPr>
          <w:rFonts w:cstheme="minorHAnsi"/>
          <w:sz w:val="24"/>
          <w:szCs w:val="24"/>
        </w:rPr>
      </w:pPr>
    </w:p>
    <w:p w:rsidR="00CC7CA6" w:rsidRPr="004954E0" w:rsidRDefault="00615E10" w:rsidP="001137D8">
      <w:pPr>
        <w:rPr>
          <w:rFonts w:cstheme="minorHAnsi"/>
          <w:sz w:val="24"/>
          <w:szCs w:val="24"/>
        </w:rPr>
      </w:pPr>
      <w:r w:rsidRPr="004954E0">
        <w:rPr>
          <w:rFonts w:cstheme="minorHAnsi"/>
          <w:sz w:val="24"/>
          <w:szCs w:val="24"/>
        </w:rPr>
        <w:tab/>
        <w:t>1.2.2</w:t>
      </w:r>
    </w:p>
    <w:p w:rsidR="00F968B9" w:rsidRPr="004954E0" w:rsidRDefault="00CC7CA6" w:rsidP="00510A5C">
      <w:pPr>
        <w:ind w:firstLine="708"/>
        <w:rPr>
          <w:rFonts w:cstheme="minorHAnsi"/>
          <w:sz w:val="24"/>
          <w:szCs w:val="24"/>
        </w:rPr>
      </w:pPr>
      <w:r w:rsidRPr="004954E0">
        <w:rPr>
          <w:rFonts w:cstheme="minorHAnsi"/>
          <w:sz w:val="24"/>
          <w:szCs w:val="24"/>
        </w:rPr>
        <w:t>Plusieurs recherches ont été faites entre temps</w:t>
      </w:r>
      <w:r w:rsidR="00615E10" w:rsidRPr="004954E0">
        <w:rPr>
          <w:rFonts w:cstheme="minorHAnsi"/>
          <w:sz w:val="24"/>
          <w:szCs w:val="24"/>
        </w:rPr>
        <w:t>. P</w:t>
      </w:r>
      <w:r w:rsidRPr="004954E0">
        <w:rPr>
          <w:rFonts w:cstheme="minorHAnsi"/>
          <w:sz w:val="24"/>
          <w:szCs w:val="24"/>
        </w:rPr>
        <w:t>uis nous sommes arrivés à la concusion que l’éxtraction de la caféine était pratique à faire dans le lycée</w:t>
      </w:r>
      <w:r w:rsidR="00615E10" w:rsidRPr="004954E0">
        <w:rPr>
          <w:rFonts w:cstheme="minorHAnsi"/>
          <w:sz w:val="24"/>
          <w:szCs w:val="24"/>
        </w:rPr>
        <w:t xml:space="preserve"> car elle est ressemblante à celle de la théobromine et c’est une molécule très connue.</w:t>
      </w:r>
      <w:r w:rsidRPr="004954E0">
        <w:rPr>
          <w:rFonts w:cstheme="minorHAnsi"/>
          <w:sz w:val="24"/>
          <w:szCs w:val="24"/>
        </w:rPr>
        <w:t xml:space="preserve"> </w:t>
      </w:r>
      <w:r w:rsidR="00615E10" w:rsidRPr="004954E0">
        <w:rPr>
          <w:rFonts w:cstheme="minorHAnsi"/>
          <w:sz w:val="24"/>
          <w:szCs w:val="24"/>
        </w:rPr>
        <w:t>C</w:t>
      </w:r>
      <w:r w:rsidRPr="004954E0">
        <w:rPr>
          <w:rFonts w:cstheme="minorHAnsi"/>
          <w:sz w:val="24"/>
          <w:szCs w:val="24"/>
        </w:rPr>
        <w:t xml:space="preserve">et alcaloïde pourrait </w:t>
      </w:r>
      <w:r w:rsidR="00615E10" w:rsidRPr="004954E0">
        <w:rPr>
          <w:rFonts w:cstheme="minorHAnsi"/>
          <w:sz w:val="24"/>
          <w:szCs w:val="24"/>
        </w:rPr>
        <w:t xml:space="preserve">ainsi </w:t>
      </w:r>
      <w:r w:rsidRPr="004954E0">
        <w:rPr>
          <w:rFonts w:cstheme="minorHAnsi"/>
          <w:sz w:val="24"/>
          <w:szCs w:val="24"/>
        </w:rPr>
        <w:t>faciliter la comparaison</w:t>
      </w:r>
      <w:r w:rsidR="00615E10" w:rsidRPr="004954E0">
        <w:rPr>
          <w:rFonts w:cstheme="minorHAnsi"/>
          <w:sz w:val="24"/>
          <w:szCs w:val="24"/>
        </w:rPr>
        <w:t xml:space="preserve"> entre les deux molécules</w:t>
      </w:r>
      <w:r w:rsidRPr="004954E0">
        <w:rPr>
          <w:rFonts w:cstheme="minorHAnsi"/>
          <w:sz w:val="24"/>
          <w:szCs w:val="24"/>
        </w:rPr>
        <w:t xml:space="preserve"> et l’analyse du fonctionnement.</w:t>
      </w:r>
      <w:r w:rsidR="00F968B9" w:rsidRPr="004954E0">
        <w:rPr>
          <w:rFonts w:cstheme="minorHAnsi"/>
          <w:sz w:val="24"/>
          <w:szCs w:val="24"/>
        </w:rPr>
        <w:t xml:space="preserve"> Nous avions donc fait l’extraction de la caféine le 20/12/18 dans le laboratoire du lycée.</w:t>
      </w:r>
    </w:p>
    <w:p w:rsidR="00336D9B" w:rsidRPr="004954E0" w:rsidRDefault="00336D9B" w:rsidP="001137D8">
      <w:pPr>
        <w:rPr>
          <w:rFonts w:cstheme="minorHAnsi"/>
          <w:sz w:val="24"/>
          <w:szCs w:val="24"/>
        </w:rPr>
      </w:pPr>
      <w:r w:rsidRPr="004954E0">
        <w:rPr>
          <w:rFonts w:cstheme="minorHAnsi"/>
          <w:sz w:val="24"/>
          <w:szCs w:val="24"/>
        </w:rPr>
        <w:t>Matériel :</w:t>
      </w:r>
    </w:p>
    <w:p w:rsidR="00336D9B" w:rsidRPr="004954E0" w:rsidRDefault="00336D9B" w:rsidP="001137D8">
      <w:pPr>
        <w:rPr>
          <w:rFonts w:cstheme="minorHAnsi"/>
          <w:sz w:val="24"/>
          <w:szCs w:val="24"/>
        </w:rPr>
      </w:pPr>
      <w:r w:rsidRPr="004954E0">
        <w:rPr>
          <w:rFonts w:cstheme="minorHAnsi"/>
          <w:sz w:val="24"/>
          <w:szCs w:val="24"/>
        </w:rPr>
        <w:t>Sachets de thé</w:t>
      </w:r>
    </w:p>
    <w:p w:rsidR="00336D9B" w:rsidRPr="004954E0" w:rsidRDefault="00336D9B" w:rsidP="001137D8">
      <w:pPr>
        <w:rPr>
          <w:rFonts w:cstheme="minorHAnsi"/>
          <w:sz w:val="24"/>
          <w:szCs w:val="24"/>
        </w:rPr>
      </w:pPr>
      <w:r w:rsidRPr="004954E0">
        <w:rPr>
          <w:rFonts w:cstheme="minorHAnsi"/>
          <w:sz w:val="24"/>
          <w:szCs w:val="24"/>
        </w:rPr>
        <w:t>Eau distillée</w:t>
      </w:r>
    </w:p>
    <w:p w:rsidR="00336D9B" w:rsidRPr="004954E0" w:rsidRDefault="00336D9B" w:rsidP="001137D8">
      <w:pPr>
        <w:rPr>
          <w:rFonts w:cstheme="minorHAnsi"/>
          <w:sz w:val="24"/>
          <w:szCs w:val="24"/>
        </w:rPr>
      </w:pPr>
      <w:r w:rsidRPr="004954E0">
        <w:rPr>
          <w:rFonts w:cstheme="minorHAnsi"/>
          <w:sz w:val="24"/>
          <w:szCs w:val="24"/>
        </w:rPr>
        <w:t>Entonnoir</w:t>
      </w:r>
    </w:p>
    <w:p w:rsidR="00336D9B" w:rsidRPr="004954E0" w:rsidRDefault="00336D9B" w:rsidP="001137D8">
      <w:pPr>
        <w:rPr>
          <w:rFonts w:cstheme="minorHAnsi"/>
          <w:sz w:val="24"/>
          <w:szCs w:val="24"/>
        </w:rPr>
      </w:pPr>
      <w:r w:rsidRPr="004954E0">
        <w:rPr>
          <w:rFonts w:cstheme="minorHAnsi"/>
          <w:sz w:val="24"/>
          <w:szCs w:val="24"/>
        </w:rPr>
        <w:lastRenderedPageBreak/>
        <w:t>Erlenmeyer</w:t>
      </w:r>
    </w:p>
    <w:p w:rsidR="00336D9B" w:rsidRPr="004954E0" w:rsidRDefault="00336D9B" w:rsidP="001137D8">
      <w:pPr>
        <w:rPr>
          <w:rFonts w:cstheme="minorHAnsi"/>
          <w:sz w:val="24"/>
          <w:szCs w:val="24"/>
        </w:rPr>
      </w:pPr>
      <w:r w:rsidRPr="004954E0">
        <w:rPr>
          <w:rFonts w:cstheme="minorHAnsi"/>
          <w:sz w:val="24"/>
          <w:szCs w:val="24"/>
        </w:rPr>
        <w:t>Papier filtre</w:t>
      </w:r>
    </w:p>
    <w:p w:rsidR="00336D9B" w:rsidRPr="004954E0" w:rsidRDefault="00336D9B" w:rsidP="001137D8">
      <w:pPr>
        <w:rPr>
          <w:rFonts w:cstheme="minorHAnsi"/>
          <w:sz w:val="24"/>
          <w:szCs w:val="24"/>
        </w:rPr>
      </w:pPr>
      <w:r w:rsidRPr="004954E0">
        <w:rPr>
          <w:rFonts w:cstheme="minorHAnsi"/>
          <w:sz w:val="24"/>
          <w:szCs w:val="24"/>
        </w:rPr>
        <w:t>Chlorure de sodium</w:t>
      </w:r>
    </w:p>
    <w:p w:rsidR="00336D9B" w:rsidRPr="004954E0" w:rsidRDefault="00336D9B" w:rsidP="001137D8">
      <w:pPr>
        <w:rPr>
          <w:rFonts w:cstheme="minorHAnsi"/>
          <w:sz w:val="24"/>
          <w:szCs w:val="24"/>
        </w:rPr>
      </w:pPr>
      <w:r w:rsidRPr="004954E0">
        <w:rPr>
          <w:rFonts w:cstheme="minorHAnsi"/>
          <w:sz w:val="24"/>
          <w:szCs w:val="24"/>
        </w:rPr>
        <w:t>Dichlorométane</w:t>
      </w:r>
    </w:p>
    <w:p w:rsidR="00336D9B" w:rsidRPr="004954E0" w:rsidRDefault="00336D9B" w:rsidP="001137D8">
      <w:pPr>
        <w:rPr>
          <w:rFonts w:cstheme="minorHAnsi"/>
          <w:sz w:val="24"/>
          <w:szCs w:val="24"/>
        </w:rPr>
      </w:pPr>
      <w:r w:rsidRPr="004954E0">
        <w:rPr>
          <w:rFonts w:cstheme="minorHAnsi"/>
          <w:sz w:val="24"/>
          <w:szCs w:val="24"/>
        </w:rPr>
        <w:t>Ampoule à décanter</w:t>
      </w:r>
    </w:p>
    <w:p w:rsidR="00336D9B" w:rsidRPr="004954E0" w:rsidRDefault="00336D9B" w:rsidP="001137D8">
      <w:pPr>
        <w:rPr>
          <w:rFonts w:cstheme="minorHAnsi"/>
          <w:sz w:val="24"/>
          <w:szCs w:val="24"/>
        </w:rPr>
      </w:pPr>
      <w:r w:rsidRPr="004954E0">
        <w:rPr>
          <w:rFonts w:cstheme="minorHAnsi"/>
          <w:sz w:val="24"/>
          <w:szCs w:val="24"/>
        </w:rPr>
        <w:t>Évaporateur rotatif (Fait en classe avec un montage et réfrigérants.</w:t>
      </w:r>
    </w:p>
    <w:p w:rsidR="00336D9B" w:rsidRPr="004954E0" w:rsidRDefault="00336D9B" w:rsidP="001137D8">
      <w:pPr>
        <w:rPr>
          <w:rFonts w:cstheme="minorHAnsi"/>
          <w:sz w:val="24"/>
          <w:szCs w:val="24"/>
        </w:rPr>
      </w:pPr>
      <w:r w:rsidRPr="004954E0">
        <w:rPr>
          <w:rFonts w:cstheme="minorHAnsi"/>
          <w:sz w:val="24"/>
          <w:szCs w:val="24"/>
        </w:rPr>
        <w:t>Tout d’abord on infuse le thé.</w:t>
      </w:r>
    </w:p>
    <w:p w:rsidR="00336D9B" w:rsidRPr="004954E0" w:rsidRDefault="00336D9B" w:rsidP="001137D8">
      <w:pPr>
        <w:rPr>
          <w:rFonts w:cstheme="minorHAnsi"/>
          <w:sz w:val="24"/>
          <w:szCs w:val="24"/>
        </w:rPr>
      </w:pPr>
      <w:r w:rsidRPr="004954E0">
        <w:rPr>
          <w:rFonts w:cstheme="minorHAnsi"/>
          <w:noProof/>
          <w:sz w:val="24"/>
          <w:szCs w:val="24"/>
          <w:lang w:val="es-EC" w:eastAsia="es-EC"/>
        </w:rPr>
        <w:drawing>
          <wp:inline distT="0" distB="0" distL="0" distR="0" wp14:anchorId="1FA0FB61" wp14:editId="388342AB">
            <wp:extent cx="2809875" cy="34956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09875" cy="3495675"/>
                    </a:xfrm>
                    <a:prstGeom prst="rect">
                      <a:avLst/>
                    </a:prstGeom>
                  </pic:spPr>
                </pic:pic>
              </a:graphicData>
            </a:graphic>
          </wp:inline>
        </w:drawing>
      </w:r>
    </w:p>
    <w:p w:rsidR="00535984" w:rsidRPr="004954E0" w:rsidRDefault="00336D9B" w:rsidP="001137D8">
      <w:pPr>
        <w:rPr>
          <w:rFonts w:cstheme="minorHAnsi"/>
          <w:sz w:val="24"/>
          <w:szCs w:val="24"/>
        </w:rPr>
      </w:pPr>
      <w:r w:rsidRPr="004954E0">
        <w:rPr>
          <w:rFonts w:cstheme="minorHAnsi"/>
          <w:sz w:val="24"/>
          <w:szCs w:val="24"/>
        </w:rPr>
        <w:t xml:space="preserve">On </w:t>
      </w:r>
      <w:r w:rsidR="00A12F24" w:rsidRPr="004954E0">
        <w:rPr>
          <w:rFonts w:cstheme="minorHAnsi"/>
          <w:sz w:val="24"/>
          <w:szCs w:val="24"/>
        </w:rPr>
        <w:t>filtre le liquide avec un premier entonnoir dans un premier e</w:t>
      </w:r>
      <w:r w:rsidR="00535984" w:rsidRPr="004954E0">
        <w:rPr>
          <w:rFonts w:cstheme="minorHAnsi"/>
          <w:sz w:val="24"/>
          <w:szCs w:val="24"/>
        </w:rPr>
        <w:t>rlenmeyer à l’aide d’un papier filtre. On retrouve toutes les impuretés dans le papier filtre et le liquide dans l’erlenmeyer:</w:t>
      </w:r>
    </w:p>
    <w:p w:rsidR="00535984" w:rsidRPr="004954E0" w:rsidRDefault="00535984" w:rsidP="001137D8">
      <w:pPr>
        <w:rPr>
          <w:rFonts w:cstheme="minorHAnsi"/>
          <w:sz w:val="24"/>
          <w:szCs w:val="24"/>
        </w:rPr>
      </w:pPr>
      <w:r w:rsidRPr="004954E0">
        <w:rPr>
          <w:rFonts w:cstheme="minorHAnsi"/>
          <w:noProof/>
          <w:sz w:val="24"/>
          <w:szCs w:val="24"/>
          <w:lang w:val="es-EC" w:eastAsia="es-EC"/>
        </w:rPr>
        <w:lastRenderedPageBreak/>
        <w:drawing>
          <wp:inline distT="0" distB="0" distL="0" distR="0" wp14:anchorId="0C6A642B" wp14:editId="2FFC4476">
            <wp:extent cx="1981200" cy="33337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81200" cy="3333750"/>
                    </a:xfrm>
                    <a:prstGeom prst="rect">
                      <a:avLst/>
                    </a:prstGeom>
                  </pic:spPr>
                </pic:pic>
              </a:graphicData>
            </a:graphic>
          </wp:inline>
        </w:drawing>
      </w:r>
    </w:p>
    <w:p w:rsidR="00535984" w:rsidRPr="004954E0" w:rsidRDefault="00535984" w:rsidP="001137D8">
      <w:pPr>
        <w:rPr>
          <w:rFonts w:cstheme="minorHAnsi"/>
          <w:sz w:val="24"/>
          <w:szCs w:val="24"/>
        </w:rPr>
      </w:pPr>
      <w:r w:rsidRPr="004954E0">
        <w:rPr>
          <w:rFonts w:cstheme="minorHAnsi"/>
          <w:sz w:val="24"/>
          <w:szCs w:val="24"/>
        </w:rPr>
        <w:t>Après filtrat on ajoute du chlorure de sodium pour diminuer la solubilité de la caféine dans l’eau et ainsi faciliter l’extraction liquide- liquide qui est faite dans l’étape suivante.</w:t>
      </w:r>
    </w:p>
    <w:p w:rsidR="00535984" w:rsidRPr="004954E0" w:rsidRDefault="00535984" w:rsidP="001137D8">
      <w:pPr>
        <w:rPr>
          <w:rFonts w:cstheme="minorHAnsi"/>
          <w:sz w:val="24"/>
          <w:szCs w:val="24"/>
        </w:rPr>
      </w:pPr>
      <w:r w:rsidRPr="004954E0">
        <w:rPr>
          <w:rFonts w:cstheme="minorHAnsi"/>
          <w:noProof/>
          <w:sz w:val="24"/>
          <w:szCs w:val="24"/>
          <w:lang w:val="es-EC" w:eastAsia="es-EC"/>
        </w:rPr>
        <w:drawing>
          <wp:inline distT="0" distB="0" distL="0" distR="0" wp14:anchorId="7CF9C9F4" wp14:editId="114B8DBD">
            <wp:extent cx="1495425" cy="141922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95425" cy="1419225"/>
                    </a:xfrm>
                    <a:prstGeom prst="rect">
                      <a:avLst/>
                    </a:prstGeom>
                  </pic:spPr>
                </pic:pic>
              </a:graphicData>
            </a:graphic>
          </wp:inline>
        </w:drawing>
      </w:r>
      <w:bookmarkStart w:id="0" w:name="_GoBack"/>
      <w:bookmarkEnd w:id="0"/>
    </w:p>
    <w:p w:rsidR="00535984" w:rsidRPr="004954E0" w:rsidRDefault="00535984" w:rsidP="001137D8">
      <w:pPr>
        <w:rPr>
          <w:rFonts w:cstheme="minorHAnsi"/>
          <w:sz w:val="24"/>
          <w:szCs w:val="24"/>
        </w:rPr>
      </w:pPr>
      <w:r w:rsidRPr="004954E0">
        <w:rPr>
          <w:rFonts w:cstheme="minorHAnsi"/>
          <w:sz w:val="24"/>
          <w:szCs w:val="24"/>
        </w:rPr>
        <w:t>Ensuite, on place la solution aqueuse en contact avec environ 10 mL de solvant organique (diclorométhane)</w:t>
      </w:r>
      <w:r w:rsidR="00891D8F" w:rsidRPr="004954E0">
        <w:rPr>
          <w:rFonts w:cstheme="minorHAnsi"/>
          <w:sz w:val="24"/>
          <w:szCs w:val="24"/>
        </w:rPr>
        <w:t xml:space="preserve"> en suivant les consignes de sécurité et en manipulant le diclorométhane sous hôte. On réalise ainsi une décantation*. Les solvants ne sont pas miscibles et comme le diclorométhane est plus dense que l’eau, celui-ci coule au fond de l’ampoule à décanter. On brasse le mélange avec l’ampoule, en dégazant régulièrement:</w:t>
      </w:r>
    </w:p>
    <w:p w:rsidR="00891D8F" w:rsidRPr="004954E0" w:rsidRDefault="00891D8F" w:rsidP="001137D8">
      <w:pPr>
        <w:rPr>
          <w:rFonts w:cstheme="minorHAnsi"/>
          <w:sz w:val="24"/>
          <w:szCs w:val="24"/>
        </w:rPr>
      </w:pPr>
      <w:r w:rsidRPr="004954E0">
        <w:rPr>
          <w:rFonts w:cstheme="minorHAnsi"/>
          <w:noProof/>
          <w:sz w:val="24"/>
          <w:szCs w:val="24"/>
          <w:lang w:val="es-EC" w:eastAsia="es-EC"/>
        </w:rPr>
        <w:lastRenderedPageBreak/>
        <w:drawing>
          <wp:inline distT="0" distB="0" distL="0" distR="0" wp14:anchorId="6C026278" wp14:editId="07E49E53">
            <wp:extent cx="5324475" cy="268605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24475" cy="2686050"/>
                    </a:xfrm>
                    <a:prstGeom prst="rect">
                      <a:avLst/>
                    </a:prstGeom>
                  </pic:spPr>
                </pic:pic>
              </a:graphicData>
            </a:graphic>
          </wp:inline>
        </w:drawing>
      </w:r>
    </w:p>
    <w:p w:rsidR="00891D8F" w:rsidRPr="004954E0" w:rsidRDefault="00F968B9" w:rsidP="001137D8">
      <w:pPr>
        <w:rPr>
          <w:rFonts w:cstheme="minorHAnsi"/>
          <w:sz w:val="24"/>
          <w:szCs w:val="24"/>
        </w:rPr>
      </w:pPr>
      <w:r w:rsidRPr="004954E0">
        <w:rPr>
          <w:rFonts w:cstheme="minorHAnsi"/>
          <w:sz w:val="24"/>
          <w:szCs w:val="24"/>
        </w:rPr>
        <w:t xml:space="preserve"> </w:t>
      </w:r>
      <w:r w:rsidR="009909CC" w:rsidRPr="004954E0">
        <w:rPr>
          <w:rFonts w:cstheme="minorHAnsi"/>
          <w:sz w:val="24"/>
          <w:szCs w:val="24"/>
        </w:rPr>
        <w:t>Pour que le solvant  soit séche on ajoute du sulfate de sodium anhydre qui va absorber les molécules d’eau encore présentes dans le solvant. Ensuite on filtre le solvant pour enlever les imouretés et les grains solideas de sulfate de sodium qui ont absorbé l’eau.</w:t>
      </w:r>
    </w:p>
    <w:p w:rsidR="009909CC" w:rsidRPr="004954E0" w:rsidRDefault="009909CC" w:rsidP="001137D8">
      <w:pPr>
        <w:rPr>
          <w:rFonts w:cstheme="minorHAnsi"/>
          <w:sz w:val="24"/>
          <w:szCs w:val="24"/>
        </w:rPr>
      </w:pPr>
      <w:r w:rsidRPr="004954E0">
        <w:rPr>
          <w:rFonts w:cstheme="minorHAnsi"/>
          <w:noProof/>
          <w:sz w:val="24"/>
          <w:szCs w:val="24"/>
          <w:lang w:val="es-EC" w:eastAsia="es-EC"/>
        </w:rPr>
        <w:drawing>
          <wp:inline distT="0" distB="0" distL="0" distR="0" wp14:anchorId="4D374437" wp14:editId="46FBBBDD">
            <wp:extent cx="1638664" cy="225742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80565" cy="2315148"/>
                    </a:xfrm>
                    <a:prstGeom prst="rect">
                      <a:avLst/>
                    </a:prstGeom>
                  </pic:spPr>
                </pic:pic>
              </a:graphicData>
            </a:graphic>
          </wp:inline>
        </w:drawing>
      </w:r>
    </w:p>
    <w:p w:rsidR="00CB4F96" w:rsidRPr="004954E0" w:rsidRDefault="009909CC" w:rsidP="001137D8">
      <w:pPr>
        <w:rPr>
          <w:rFonts w:cstheme="minorHAnsi"/>
          <w:sz w:val="24"/>
          <w:szCs w:val="24"/>
        </w:rPr>
      </w:pPr>
      <w:r w:rsidRPr="004954E0">
        <w:rPr>
          <w:rFonts w:cstheme="minorHAnsi"/>
          <w:sz w:val="24"/>
          <w:szCs w:val="24"/>
        </w:rPr>
        <w:t>Après la filtration on met à chauffer à bain marie la solution puis on utilise un évaporateur por récupérer des cristaux purs de caféine et pouvoir évaporer le diclorométhane</w:t>
      </w:r>
      <w:r w:rsidR="006267A4" w:rsidRPr="004954E0">
        <w:rPr>
          <w:rFonts w:cstheme="minorHAnsi"/>
          <w:sz w:val="24"/>
          <w:szCs w:val="24"/>
        </w:rPr>
        <w:t xml:space="preserve">. Au lycée nous avions changé cette étape </w:t>
      </w:r>
      <w:r w:rsidR="00CB4F96" w:rsidRPr="004954E0">
        <w:rPr>
          <w:rFonts w:cstheme="minorHAnsi"/>
          <w:sz w:val="24"/>
          <w:szCs w:val="24"/>
        </w:rPr>
        <w:t>pour accélérer le procesus et pouvoir utiliser le matériel à disponibilité que nous avions. Mmme Vigneron nous a donc conséillé de faire avec un chauffe-ballon et on a utilisé plusieurs réfrigérants pour ainsi les utiliser comme vaporisateurs et dégager le diclorométhane dans un autre bécher. Le chauffache était trop fort et rapide donc la cristallisation de la caféine n’a pas été récupérable ce moment là car elle c’est collé au ballon. On a du en rajouter du diclorométhane après pour récupérer la caféine.</w:t>
      </w:r>
    </w:p>
    <w:p w:rsidR="009909CC" w:rsidRPr="004954E0" w:rsidRDefault="00CB4F96" w:rsidP="001137D8">
      <w:pPr>
        <w:rPr>
          <w:rFonts w:cstheme="minorHAnsi"/>
          <w:sz w:val="24"/>
          <w:szCs w:val="24"/>
        </w:rPr>
      </w:pPr>
      <w:r w:rsidRPr="004954E0">
        <w:rPr>
          <w:rFonts w:cstheme="minorHAnsi"/>
          <w:sz w:val="24"/>
          <w:szCs w:val="24"/>
        </w:rPr>
        <w:lastRenderedPageBreak/>
        <w:t xml:space="preserve"> </w:t>
      </w:r>
      <w:r w:rsidRPr="004954E0">
        <w:rPr>
          <w:rFonts w:cstheme="minorHAnsi"/>
          <w:noProof/>
          <w:sz w:val="24"/>
          <w:szCs w:val="24"/>
          <w:lang w:val="es-EC" w:eastAsia="es-EC"/>
        </w:rPr>
        <w:drawing>
          <wp:inline distT="0" distB="0" distL="0" distR="0" wp14:anchorId="6355A091" wp14:editId="7A029728">
            <wp:extent cx="2707988" cy="20383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17675" cy="2045642"/>
                    </a:xfrm>
                    <a:prstGeom prst="rect">
                      <a:avLst/>
                    </a:prstGeom>
                  </pic:spPr>
                </pic:pic>
              </a:graphicData>
            </a:graphic>
          </wp:inline>
        </w:drawing>
      </w:r>
      <w:r w:rsidRPr="004954E0">
        <w:rPr>
          <w:rFonts w:cstheme="minorHAnsi"/>
          <w:sz w:val="24"/>
          <w:szCs w:val="24"/>
        </w:rPr>
        <w:t xml:space="preserve"> </w:t>
      </w:r>
      <w:r w:rsidRPr="004954E0">
        <w:rPr>
          <w:rFonts w:cstheme="minorHAnsi"/>
          <w:noProof/>
          <w:sz w:val="24"/>
          <w:szCs w:val="24"/>
          <w:lang w:val="es-EC" w:eastAsia="es-EC"/>
        </w:rPr>
        <w:drawing>
          <wp:inline distT="0" distB="0" distL="0" distR="0" wp14:anchorId="75673482" wp14:editId="7ED7A120">
            <wp:extent cx="2462604" cy="32575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70645" cy="3268187"/>
                    </a:xfrm>
                    <a:prstGeom prst="rect">
                      <a:avLst/>
                    </a:prstGeom>
                  </pic:spPr>
                </pic:pic>
              </a:graphicData>
            </a:graphic>
          </wp:inline>
        </w:drawing>
      </w:r>
    </w:p>
    <w:p w:rsidR="00615E10" w:rsidRPr="004954E0" w:rsidRDefault="00615E10" w:rsidP="001137D8">
      <w:pPr>
        <w:rPr>
          <w:rFonts w:cstheme="minorHAnsi"/>
          <w:sz w:val="24"/>
          <w:szCs w:val="24"/>
        </w:rPr>
      </w:pPr>
    </w:p>
    <w:p w:rsidR="00615E10" w:rsidRPr="004954E0" w:rsidRDefault="00615E10" w:rsidP="001137D8">
      <w:pPr>
        <w:rPr>
          <w:rFonts w:cstheme="minorHAnsi"/>
          <w:sz w:val="24"/>
          <w:szCs w:val="24"/>
        </w:rPr>
      </w:pPr>
      <w:r w:rsidRPr="004954E0">
        <w:rPr>
          <w:rFonts w:cstheme="minorHAnsi"/>
          <w:sz w:val="24"/>
          <w:szCs w:val="24"/>
        </w:rPr>
        <w:tab/>
        <w:t>1.3</w:t>
      </w:r>
    </w:p>
    <w:p w:rsidR="00E801B6" w:rsidRPr="004954E0" w:rsidRDefault="00EA634F" w:rsidP="00E801B6">
      <w:pPr>
        <w:ind w:firstLine="708"/>
        <w:rPr>
          <w:rFonts w:cstheme="minorHAnsi"/>
          <w:sz w:val="24"/>
          <w:szCs w:val="24"/>
        </w:rPr>
      </w:pPr>
      <w:r w:rsidRPr="004954E0">
        <w:rPr>
          <w:rFonts w:cstheme="minorHAnsi"/>
          <w:sz w:val="24"/>
          <w:szCs w:val="24"/>
        </w:rPr>
        <w:t>Comme on peut le voir sur le schéma ci-dessous, les alcaloïdes sont principalement des inhibiteurs compétitifs de l’</w:t>
      </w:r>
      <w:r w:rsidR="00362079" w:rsidRPr="004954E0">
        <w:rPr>
          <w:rFonts w:cstheme="minorHAnsi"/>
          <w:sz w:val="24"/>
          <w:szCs w:val="24"/>
        </w:rPr>
        <w:t>adénosine ou un neuromodulateur.</w:t>
      </w:r>
      <w:r w:rsidR="00EE565F" w:rsidRPr="004954E0">
        <w:rPr>
          <w:rFonts w:cstheme="minorHAnsi"/>
          <w:sz w:val="24"/>
          <w:szCs w:val="24"/>
        </w:rPr>
        <w:t xml:space="preserve"> C’est-à-dire qu’au moment où les molécules arrivent au cerveau, ils se placent sur le récepteur A2a où l’adénosine devrait se placer. A cause de leurs groupes de méthylxhantines, ils ont plus d’affinité aux récepteurs que l’adénosine, comme conséquences ils sont prioritaires au moment de l’accroche aux récepteurs et restent plus longtemps (2 à 6 heures</w:t>
      </w:r>
      <w:r w:rsidR="001341E2" w:rsidRPr="004954E0">
        <w:rPr>
          <w:rFonts w:cstheme="minorHAnsi"/>
          <w:sz w:val="24"/>
          <w:szCs w:val="24"/>
        </w:rPr>
        <w:t xml:space="preserve"> </w:t>
      </w:r>
      <w:r w:rsidR="00EE565F" w:rsidRPr="004954E0">
        <w:rPr>
          <w:rFonts w:cstheme="minorHAnsi"/>
          <w:sz w:val="24"/>
          <w:szCs w:val="24"/>
        </w:rPr>
        <w:t xml:space="preserve">pour l’éliminer). Le rôle de l’adénosine est de ralentir la vitesse de </w:t>
      </w:r>
      <w:r w:rsidR="001341E2" w:rsidRPr="004954E0">
        <w:rPr>
          <w:rFonts w:cstheme="minorHAnsi"/>
          <w:sz w:val="24"/>
          <w:szCs w:val="24"/>
        </w:rPr>
        <w:t>l’influx nerveux</w:t>
      </w:r>
      <w:r w:rsidR="00EE565F" w:rsidRPr="004954E0">
        <w:rPr>
          <w:rFonts w:cstheme="minorHAnsi"/>
          <w:sz w:val="24"/>
          <w:szCs w:val="24"/>
        </w:rPr>
        <w:t xml:space="preserve"> ce qui provoque</w:t>
      </w:r>
      <w:r w:rsidR="001341E2" w:rsidRPr="004954E0">
        <w:rPr>
          <w:rFonts w:cstheme="minorHAnsi"/>
          <w:sz w:val="24"/>
          <w:szCs w:val="24"/>
        </w:rPr>
        <w:t xml:space="preserve"> en partie</w:t>
      </w:r>
      <w:r w:rsidR="00EE565F" w:rsidRPr="004954E0">
        <w:rPr>
          <w:rFonts w:cstheme="minorHAnsi"/>
          <w:sz w:val="24"/>
          <w:szCs w:val="24"/>
        </w:rPr>
        <w:t xml:space="preserve"> </w:t>
      </w:r>
      <w:r w:rsidR="001341E2" w:rsidRPr="004954E0">
        <w:rPr>
          <w:rFonts w:cstheme="minorHAnsi"/>
          <w:sz w:val="24"/>
          <w:szCs w:val="24"/>
        </w:rPr>
        <w:t>le sommeil. L’alcaloïde à la place de l’adénosine laisse passer les messages nerveux normalement. Donc, la consommation de ces éléments évite le ralentissement de l’influx nerveux mais ne le multiplie pas comme l’imaginent la majorité des personnes.</w:t>
      </w:r>
      <w:r w:rsidR="00EE565F" w:rsidRPr="004954E0">
        <w:rPr>
          <w:rFonts w:cstheme="minorHAnsi"/>
          <w:sz w:val="24"/>
          <w:szCs w:val="24"/>
        </w:rPr>
        <w:t xml:space="preserve">   </w:t>
      </w:r>
    </w:p>
    <w:p w:rsidR="004954E0" w:rsidRDefault="004954E0" w:rsidP="004954E0">
      <w:pPr>
        <w:rPr>
          <w:sz w:val="24"/>
        </w:rPr>
      </w:pPr>
      <w:r>
        <w:rPr>
          <w:sz w:val="24"/>
        </w:rPr>
        <w:t>La théobromine, de son côté, produit d’autres effets sur le cerveau humain mais les molécules se concentre principalement à l’adénosine. En effet, elle aide à la fabrication de sérotonine qui à son tour évite la grande production de cortisol. Le manque de sérotonine produit un effet de mauvaise et au pire de dépression, par contre un excès produit une sensation de bonheur. Le cortisol produit en trop est à l’origine des sensations liées au stress. En bref, la théobromine agit aussi en tant qu’antidépressif et antistress. De plus, des études ont révélé que la théobromine produit aussi un effet d’euphorise. Cette molécule, lors des moments intenses, aide l’organisme à produire encore plus d’endorphine. Ceci, en grandes quantités est comparable à l’effet que produit la consommation d’opium. Don, le cerveau libère des sensations de bien-être ou bien d’excitation.</w:t>
      </w:r>
    </w:p>
    <w:p w:rsidR="004954E0" w:rsidRDefault="004954E0" w:rsidP="004954E0">
      <w:pPr>
        <w:rPr>
          <w:sz w:val="24"/>
        </w:rPr>
      </w:pPr>
      <w:r>
        <w:rPr>
          <w:sz w:val="24"/>
        </w:rPr>
        <w:lastRenderedPageBreak/>
        <w:t>D’autre part, la quantité théorique de caféine présente dans le cacao, n’a pas permis pour le moment de mettre en évidence les effets connus produits par la molécule lorsqu’elle est en plus grande pourcentage comme dans le café.</w:t>
      </w:r>
    </w:p>
    <w:p w:rsidR="004954E0" w:rsidRDefault="00B552C8" w:rsidP="004954E0">
      <w:pPr>
        <w:rPr>
          <w:sz w:val="24"/>
        </w:rPr>
      </w:pPr>
      <w:r>
        <w:rPr>
          <w:sz w:val="24"/>
        </w:rPr>
        <w:t>Shéma explicatif : (voir pièce adjointe)</w:t>
      </w:r>
      <w:r w:rsidR="004954E0">
        <w:rPr>
          <w:sz w:val="24"/>
        </w:rPr>
        <w:t xml:space="preserve"> </w:t>
      </w:r>
    </w:p>
    <w:p w:rsidR="004954E0" w:rsidRDefault="004954E0" w:rsidP="004954E0">
      <w:pPr>
        <w:rPr>
          <w:sz w:val="24"/>
        </w:rPr>
      </w:pPr>
    </w:p>
    <w:p w:rsidR="004954E0" w:rsidRDefault="004954E0" w:rsidP="004954E0">
      <w:pPr>
        <w:rPr>
          <w:sz w:val="24"/>
        </w:rPr>
      </w:pPr>
      <w:r>
        <w:rPr>
          <w:sz w:val="24"/>
        </w:rPr>
        <w:tab/>
        <w:t xml:space="preserve">1.4.1   </w:t>
      </w:r>
    </w:p>
    <w:p w:rsidR="004954E0" w:rsidRDefault="004954E0" w:rsidP="004954E0">
      <w:pPr>
        <w:rPr>
          <w:sz w:val="24"/>
        </w:rPr>
      </w:pPr>
      <w:r>
        <w:rPr>
          <w:sz w:val="24"/>
        </w:rPr>
        <w:tab/>
        <w:t>Comme on a pu constater, les deux molécules possèdent des points communs. Nous avons déjà mentionné, à l’état naturel les deux sont des solides blancs appartenant à la famille des alcaloïdes et du groupe des méthylxhantines. Ce sont des molécules organiques azotées présentes dans certains aliments. A l’intérieur du corps, elles agissent sur le cerveau comme inhibiteurs compétitifs de l’adénosine ce qui produit un ralentissement du flux nerveux. Ceci n’est pas étrange puisqu’ils appartiennent à la même famille et ont une structure et une formule très proches.</w:t>
      </w:r>
    </w:p>
    <w:p w:rsidR="004954E0" w:rsidRDefault="004954E0" w:rsidP="004954E0">
      <w:pPr>
        <w:rPr>
          <w:sz w:val="24"/>
        </w:rPr>
      </w:pPr>
      <w:r>
        <w:rPr>
          <w:sz w:val="24"/>
        </w:rPr>
        <w:tab/>
        <w:t>1.4.2</w:t>
      </w:r>
    </w:p>
    <w:p w:rsidR="004954E0" w:rsidRDefault="004954E0" w:rsidP="004954E0">
      <w:pPr>
        <w:rPr>
          <w:sz w:val="24"/>
        </w:rPr>
      </w:pPr>
      <w:r>
        <w:rPr>
          <w:sz w:val="24"/>
        </w:rPr>
        <w:tab/>
        <w:t xml:space="preserve">Cependant, elles présentent aussi des différences. Le groupe carbone méthyle de position 1 varie entre les deux (théobromine: H/caféine: CH3), ce petit changement est à l’origine de la grande puissance de l’influence de la caféine sur le cerveau au profit de la théobromine. Cette même différence explique l’affinité de la caféine avec les récepteurs de l’adénosine qui se traduit au temps d’élimination du corps (3 à 6 heures pour la caféine ; 2 à 4 pour la théobromine). Pour le chocolat, les effets de la théobromine sont plus faciles à identifier seulement à cause de la différence de quantité et des autres sensations produites expliquées auparavant.  </w:t>
      </w:r>
    </w:p>
    <w:p w:rsidR="00EA634F" w:rsidRPr="004954E0" w:rsidRDefault="00B552C8" w:rsidP="001137D8">
      <w:pPr>
        <w:rPr>
          <w:rFonts w:cstheme="minorHAnsi"/>
          <w:sz w:val="24"/>
          <w:szCs w:val="24"/>
        </w:rPr>
      </w:pPr>
      <w:r>
        <w:rPr>
          <w:rFonts w:cstheme="minorHAnsi"/>
          <w:sz w:val="24"/>
          <w:szCs w:val="24"/>
        </w:rPr>
        <w:tab/>
        <w:t>1.4.3</w:t>
      </w:r>
    </w:p>
    <w:p w:rsidR="00B552C8" w:rsidRPr="00B552C8" w:rsidRDefault="00B552C8" w:rsidP="00B552C8">
      <w:pPr>
        <w:rPr>
          <w:rFonts w:cstheme="minorHAnsi"/>
          <w:sz w:val="24"/>
          <w:szCs w:val="24"/>
        </w:rPr>
      </w:pPr>
      <w:r>
        <w:rPr>
          <w:rFonts w:cstheme="minorHAnsi"/>
          <w:color w:val="4472C4" w:themeColor="accent5"/>
          <w:sz w:val="24"/>
          <w:szCs w:val="24"/>
        </w:rPr>
        <w:tab/>
      </w:r>
      <w:r w:rsidRPr="00B552C8">
        <w:rPr>
          <w:rFonts w:cstheme="minorHAnsi"/>
          <w:sz w:val="24"/>
          <w:szCs w:val="24"/>
        </w:rPr>
        <w:t>Pour pouvoir identifier et vérifier nos recherches sur les molécules déjà extraites, nous avons réalisé une chromatographie sur couche mince de comparaison. Pour s'assurer de la présence des deux alcaloïdes, nous avons acheté de la caféine de laboratoire. Malgré notre envie d'achat, nous n'avons pas trouvé de la théobromine au marché. Nous avons effectué alors la chromatographie avec la caféine d'industrie, la caféine et la théobromine extraites.</w:t>
      </w:r>
    </w:p>
    <w:p w:rsidR="00B552C8" w:rsidRDefault="00B552C8" w:rsidP="00B552C8">
      <w:pPr>
        <w:rPr>
          <w:rFonts w:cstheme="minorHAnsi"/>
          <w:sz w:val="24"/>
          <w:szCs w:val="24"/>
        </w:rPr>
      </w:pPr>
      <w:r>
        <w:rPr>
          <w:noProof/>
        </w:rPr>
        <w:drawing>
          <wp:inline distT="0" distB="0" distL="0" distR="0" wp14:anchorId="44FF9FE5" wp14:editId="445C15AF">
            <wp:extent cx="1468177" cy="208597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499488" cy="2130462"/>
                    </a:xfrm>
                    <a:prstGeom prst="rect">
                      <a:avLst/>
                    </a:prstGeom>
                  </pic:spPr>
                </pic:pic>
              </a:graphicData>
            </a:graphic>
          </wp:inline>
        </w:drawing>
      </w:r>
      <w:r>
        <w:rPr>
          <w:rFonts w:cstheme="minorHAnsi"/>
          <w:sz w:val="24"/>
          <w:szCs w:val="24"/>
        </w:rPr>
        <w:t xml:space="preserve">  </w:t>
      </w:r>
      <w:r w:rsidR="00E677E3">
        <w:rPr>
          <w:noProof/>
        </w:rPr>
        <w:drawing>
          <wp:inline distT="0" distB="0" distL="0" distR="0" wp14:anchorId="1FA08C5F" wp14:editId="6D35CF95">
            <wp:extent cx="1586421" cy="208597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09154" cy="2115866"/>
                    </a:xfrm>
                    <a:prstGeom prst="rect">
                      <a:avLst/>
                    </a:prstGeom>
                  </pic:spPr>
                </pic:pic>
              </a:graphicData>
            </a:graphic>
          </wp:inline>
        </w:drawing>
      </w:r>
      <w:r>
        <w:rPr>
          <w:noProof/>
        </w:rPr>
        <w:drawing>
          <wp:inline distT="0" distB="0" distL="0" distR="0" wp14:anchorId="56D6EAAE" wp14:editId="7CAC64FE">
            <wp:extent cx="1714500" cy="208026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69777" cy="2147329"/>
                    </a:xfrm>
                    <a:prstGeom prst="rect">
                      <a:avLst/>
                    </a:prstGeom>
                  </pic:spPr>
                </pic:pic>
              </a:graphicData>
            </a:graphic>
          </wp:inline>
        </w:drawing>
      </w:r>
    </w:p>
    <w:p w:rsidR="00B552C8" w:rsidRPr="00B552C8" w:rsidRDefault="00B552C8" w:rsidP="00B552C8">
      <w:pPr>
        <w:rPr>
          <w:rFonts w:cstheme="minorHAnsi"/>
          <w:sz w:val="24"/>
          <w:szCs w:val="24"/>
        </w:rPr>
      </w:pPr>
    </w:p>
    <w:p w:rsidR="00C55B0C" w:rsidRDefault="00B552C8" w:rsidP="001137D8">
      <w:pPr>
        <w:rPr>
          <w:rFonts w:cstheme="minorHAnsi"/>
          <w:sz w:val="24"/>
          <w:szCs w:val="24"/>
        </w:rPr>
      </w:pPr>
      <w:r w:rsidRPr="00B552C8">
        <w:rPr>
          <w:rFonts w:cstheme="minorHAnsi"/>
          <w:sz w:val="24"/>
          <w:szCs w:val="24"/>
        </w:rPr>
        <w:t>Nous avons observé une migration quasi égale des trois éléments qui nous a permis le calcul d'un seul rapport frontal d'environ 0,5. Nous avons pu déduire que les trois ont la même affinité avec l'éluant et que celle-ci n'est pas tres forte. Un même affinité résulte de la présence de certains éléments et atomes dans tous les dépôts. Ainsi, on retrouve bien les deux molécules dans les solutions extraites et on constate leur ressemblance dans leur composition</w:t>
      </w:r>
      <w:r w:rsidR="00E677E3">
        <w:rPr>
          <w:rFonts w:cstheme="minorHAnsi"/>
          <w:sz w:val="24"/>
          <w:szCs w:val="24"/>
        </w:rPr>
        <w:t>.</w:t>
      </w:r>
    </w:p>
    <w:p w:rsidR="00E677E3" w:rsidRDefault="00E677E3" w:rsidP="00E677E3">
      <w:pPr>
        <w:ind w:firstLine="708"/>
        <w:rPr>
          <w:rFonts w:cstheme="minorHAnsi"/>
          <w:sz w:val="24"/>
          <w:szCs w:val="24"/>
        </w:rPr>
      </w:pPr>
      <w:r>
        <w:rPr>
          <w:rFonts w:cstheme="minorHAnsi"/>
          <w:sz w:val="24"/>
          <w:szCs w:val="24"/>
        </w:rPr>
        <w:t>2.0</w:t>
      </w:r>
    </w:p>
    <w:p w:rsidR="00E677E3" w:rsidRDefault="00E677E3" w:rsidP="00E677E3">
      <w:pPr>
        <w:rPr>
          <w:rFonts w:cstheme="minorHAnsi"/>
          <w:sz w:val="24"/>
          <w:szCs w:val="24"/>
        </w:rPr>
      </w:pPr>
      <w:r>
        <w:rPr>
          <w:rFonts w:cstheme="minorHAnsi"/>
          <w:sz w:val="24"/>
          <w:szCs w:val="24"/>
        </w:rPr>
        <w:tab/>
        <w:t xml:space="preserve">Le cacao est très demnadé dans tout le monde non seulement par </w:t>
      </w:r>
      <w:r w:rsidR="00FC5B6B">
        <w:rPr>
          <w:rFonts w:cstheme="minorHAnsi"/>
          <w:sz w:val="24"/>
          <w:szCs w:val="24"/>
        </w:rPr>
        <w:t>la capacité d’y réaliser beaucoup de types de chocolat avec le cacao mais aussi à cause des mulltiples bénéfices que le cacao rapporte au corps et donc les effets provoqués. Depuis des milliers d’années</w:t>
      </w:r>
      <w:r w:rsidR="00A27F3E">
        <w:rPr>
          <w:rFonts w:cstheme="minorHAnsi"/>
          <w:sz w:val="24"/>
          <w:szCs w:val="24"/>
        </w:rPr>
        <w:t xml:space="preserve"> les cultures ancéstrales utilisaient le cacao comme une plante médicinale. Dans l’actualité la chocolatothérapie est de plus en plus demandé par les gens. Aprés invéstiguer plusieurs chocolatothérapies nous sommes arrivés à la conclusion que il y a certains effets pour la peau dans le chocolat, mais d’une autre part la chocolatothérapie est contradictoire. La chocolatothèrapie joue un rôle dans le corps pour apaiser et calmer. Comme nous l’avons vu dans les points précédents, les molécules stimulantes provoquent un effet contraire puisqu’elles provoquent l’exitation. En même temps cette sensation de bien-être est présente, Nous avons voulu démontrer certains effets du cacao et démontrer les atouts du cacao dans le corps. </w:t>
      </w:r>
      <w:r w:rsidR="00A27F3E">
        <w:rPr>
          <w:rFonts w:cstheme="minorHAnsi"/>
          <w:sz w:val="24"/>
          <w:szCs w:val="24"/>
        </w:rPr>
        <w:t>Notre projet finale est une expo pho</w:t>
      </w:r>
      <w:r w:rsidR="00A27F3E">
        <w:rPr>
          <w:rFonts w:cstheme="minorHAnsi"/>
          <w:sz w:val="24"/>
          <w:szCs w:val="24"/>
        </w:rPr>
        <w:t>t</w:t>
      </w:r>
      <w:r w:rsidR="00A27F3E">
        <w:rPr>
          <w:rFonts w:cstheme="minorHAnsi"/>
          <w:sz w:val="24"/>
          <w:szCs w:val="24"/>
        </w:rPr>
        <w:t>ographique qui explique les effets du cacao dans le corps d’une facon générale.</w:t>
      </w:r>
      <w:r w:rsidR="00A27F3E">
        <w:rPr>
          <w:rFonts w:cstheme="minorHAnsi"/>
          <w:sz w:val="24"/>
          <w:szCs w:val="24"/>
        </w:rPr>
        <w:t xml:space="preserve"> Ainsi d’une manière directe et chocante pour la vue nous montrons certains effets du corps pour que l’explication soit plus directe et explicite.</w:t>
      </w:r>
    </w:p>
    <w:p w:rsidR="00A27F3E" w:rsidRDefault="00A27F3E" w:rsidP="00E677E3">
      <w:pPr>
        <w:rPr>
          <w:rFonts w:cstheme="minorHAnsi"/>
          <w:sz w:val="24"/>
          <w:szCs w:val="24"/>
        </w:rPr>
      </w:pPr>
      <w:r>
        <w:rPr>
          <w:rFonts w:cstheme="minorHAnsi"/>
          <w:sz w:val="24"/>
          <w:szCs w:val="24"/>
        </w:rPr>
        <w:tab/>
        <w:t>2.1</w:t>
      </w:r>
    </w:p>
    <w:p w:rsidR="00A27F3E" w:rsidRDefault="00A27F3E" w:rsidP="00E677E3">
      <w:pPr>
        <w:rPr>
          <w:rFonts w:cstheme="minorHAnsi"/>
          <w:sz w:val="24"/>
          <w:szCs w:val="24"/>
        </w:rPr>
      </w:pPr>
      <w:r>
        <w:rPr>
          <w:rFonts w:cstheme="minorHAnsi"/>
          <w:sz w:val="24"/>
          <w:szCs w:val="24"/>
        </w:rPr>
        <w:tab/>
        <w:t>En premier lieu nous retrouvons les effefts dans les organes vitales du corps ainsi que le cerveau (</w:t>
      </w:r>
      <w:r w:rsidR="00FC3085">
        <w:rPr>
          <w:rFonts w:cstheme="minorHAnsi"/>
          <w:sz w:val="24"/>
          <w:szCs w:val="24"/>
        </w:rPr>
        <w:t>déja vu précédament</w:t>
      </w:r>
      <w:r>
        <w:rPr>
          <w:rFonts w:cstheme="minorHAnsi"/>
          <w:sz w:val="24"/>
          <w:szCs w:val="24"/>
        </w:rPr>
        <w:t>)</w:t>
      </w:r>
      <w:r w:rsidR="00FC3085">
        <w:rPr>
          <w:rFonts w:cstheme="minorHAnsi"/>
          <w:sz w:val="24"/>
          <w:szCs w:val="24"/>
        </w:rPr>
        <w:t xml:space="preserve"> et les poumons. D’une manière surprenante le cacao est bénéficieux pour les poumons car le cacao suspend et arrête la toux. La théobromine est un bronco-dilatateur ce qui va favoriser la suspension de la toux si l’on mange régulièrement le chocolat.</w:t>
      </w:r>
    </w:p>
    <w:p w:rsidR="00FC3085" w:rsidRDefault="00FC3085" w:rsidP="00E677E3">
      <w:pPr>
        <w:rPr>
          <w:rFonts w:cstheme="minorHAnsi"/>
          <w:sz w:val="24"/>
          <w:szCs w:val="24"/>
        </w:rPr>
      </w:pPr>
      <w:r>
        <w:rPr>
          <w:rFonts w:cstheme="minorHAnsi"/>
          <w:sz w:val="24"/>
          <w:szCs w:val="24"/>
        </w:rPr>
        <w:t xml:space="preserve"> </w:t>
      </w:r>
      <w:r>
        <w:rPr>
          <w:rFonts w:cstheme="minorHAnsi"/>
          <w:sz w:val="24"/>
          <w:szCs w:val="24"/>
        </w:rPr>
        <w:tab/>
        <w:t>2.2</w:t>
      </w:r>
    </w:p>
    <w:p w:rsidR="00FC3085" w:rsidRDefault="00FC3085" w:rsidP="00E677E3">
      <w:pPr>
        <w:rPr>
          <w:rFonts w:cstheme="minorHAnsi"/>
          <w:sz w:val="24"/>
          <w:szCs w:val="24"/>
        </w:rPr>
      </w:pPr>
      <w:r>
        <w:rPr>
          <w:rFonts w:cstheme="minorHAnsi"/>
          <w:sz w:val="24"/>
          <w:szCs w:val="24"/>
        </w:rPr>
        <w:tab/>
        <w:t>En deuxième lieu nous retrouvons que le cacao affecte d’autres aorganes secondaires ainsi que l’estomac puisqu’il inhibe la diarhée. Le chocolat lors de la fermentation et digestion dans l’estomac réussi à former des bifidobacteries et des acteries d’acide latique qui vont éviter la diarrhée. Ces bactéries vont aussi pérmettre la création de composées anti-inflamatoires et donc le cacao devient un anti-inflamatoire naturel.</w:t>
      </w:r>
    </w:p>
    <w:p w:rsidR="00FC3085" w:rsidRDefault="00FC3085" w:rsidP="00E677E3">
      <w:pPr>
        <w:rPr>
          <w:rFonts w:cstheme="minorHAnsi"/>
          <w:sz w:val="24"/>
          <w:szCs w:val="24"/>
        </w:rPr>
      </w:pPr>
      <w:r>
        <w:rPr>
          <w:rFonts w:cstheme="minorHAnsi"/>
          <w:sz w:val="24"/>
          <w:szCs w:val="24"/>
        </w:rPr>
        <w:tab/>
        <w:t>2.3</w:t>
      </w:r>
    </w:p>
    <w:p w:rsidR="00FC3085" w:rsidRDefault="00FC3085" w:rsidP="00E677E3">
      <w:pPr>
        <w:rPr>
          <w:rFonts w:cstheme="minorHAnsi"/>
          <w:sz w:val="24"/>
          <w:szCs w:val="24"/>
        </w:rPr>
      </w:pPr>
      <w:r>
        <w:rPr>
          <w:rFonts w:cstheme="minorHAnsi"/>
          <w:sz w:val="24"/>
          <w:szCs w:val="24"/>
        </w:rPr>
        <w:lastRenderedPageBreak/>
        <w:tab/>
        <w:t>Le cacao est bon pour la peau puisqu’il est un</w:t>
      </w:r>
      <w:r w:rsidR="00EC53B2">
        <w:rPr>
          <w:rFonts w:cstheme="minorHAnsi"/>
          <w:sz w:val="24"/>
          <w:szCs w:val="24"/>
        </w:rPr>
        <w:t xml:space="preserve"> </w:t>
      </w:r>
      <w:r>
        <w:rPr>
          <w:rFonts w:cstheme="minorHAnsi"/>
          <w:sz w:val="24"/>
          <w:szCs w:val="24"/>
        </w:rPr>
        <w:t>qui favorise la circulation sanguine et donc fait des effets positives dans la peau. Caci est due à tout les composées du cacao.</w:t>
      </w:r>
      <w:r w:rsidR="00EC53B2">
        <w:rPr>
          <w:rFonts w:cstheme="minorHAnsi"/>
          <w:sz w:val="24"/>
          <w:szCs w:val="24"/>
        </w:rPr>
        <w:t xml:space="preserve"> Les flavonoïdes, qui sont aussi des photoprotecteurs naturels contre les rayons UV, font favorisér la peau (Queretine, Rutine, Catequires, Vitexine entre autres). De plus, le cacao contient plusieurs acides qui vont bénéficier la peau et sont utiliser dans le monde cosmetologique actuellement. Nous retrouvons l’acide ascorbique, caféique et la vitamine C.</w:t>
      </w:r>
    </w:p>
    <w:p w:rsidR="00EC53B2" w:rsidRDefault="00EC53B2" w:rsidP="00E677E3">
      <w:pPr>
        <w:rPr>
          <w:rFonts w:cstheme="minorHAnsi"/>
          <w:sz w:val="24"/>
          <w:szCs w:val="24"/>
        </w:rPr>
      </w:pPr>
    </w:p>
    <w:p w:rsidR="00EC53B2" w:rsidRDefault="00EC53B2" w:rsidP="00E677E3">
      <w:pPr>
        <w:rPr>
          <w:rFonts w:cstheme="minorHAnsi"/>
          <w:sz w:val="24"/>
          <w:szCs w:val="24"/>
        </w:rPr>
      </w:pPr>
      <w:r>
        <w:rPr>
          <w:rFonts w:cstheme="minorHAnsi"/>
          <w:sz w:val="24"/>
          <w:szCs w:val="24"/>
        </w:rPr>
        <w:tab/>
        <w:t xml:space="preserve">Finalement un autre effet du cacao dans la peau est l’effet cicatrisant que celui-ci a. Le cacao est haut en Zinc,Potassium et Fer qui vont être en charge de la régéneration de tissus externes. </w:t>
      </w:r>
    </w:p>
    <w:p w:rsidR="00EC53B2" w:rsidRDefault="00EC53B2" w:rsidP="00E677E3">
      <w:pPr>
        <w:rPr>
          <w:rFonts w:cstheme="minorHAnsi"/>
          <w:sz w:val="24"/>
          <w:szCs w:val="24"/>
        </w:rPr>
      </w:pPr>
      <w:r>
        <w:rPr>
          <w:rFonts w:cstheme="minorHAnsi"/>
          <w:sz w:val="24"/>
          <w:szCs w:val="24"/>
        </w:rPr>
        <w:t>Nous retrouvons d’autres effets dans le cacao mais se tretrouvent pas dans nos recherches ni dans notre projet photographique.</w:t>
      </w:r>
    </w:p>
    <w:p w:rsidR="00E677E3" w:rsidRPr="00E677E3" w:rsidRDefault="00E677E3" w:rsidP="00E677E3">
      <w:pPr>
        <w:ind w:firstLine="708"/>
        <w:rPr>
          <w:rFonts w:cstheme="minorHAnsi"/>
          <w:sz w:val="24"/>
          <w:szCs w:val="24"/>
        </w:rPr>
      </w:pPr>
    </w:p>
    <w:p w:rsidR="00C55B0C" w:rsidRPr="00556D0D" w:rsidRDefault="00C55B0C" w:rsidP="001137D8">
      <w:pPr>
        <w:rPr>
          <w:rFonts w:cstheme="minorHAnsi"/>
          <w:sz w:val="28"/>
        </w:rPr>
      </w:pPr>
      <w:r w:rsidRPr="00556D0D">
        <w:rPr>
          <w:rFonts w:cstheme="minorHAnsi"/>
          <w:sz w:val="28"/>
        </w:rPr>
        <w:t xml:space="preserve">Conclusion: </w:t>
      </w:r>
    </w:p>
    <w:p w:rsidR="00C55B0C" w:rsidRPr="00556D0D" w:rsidRDefault="00C55B0C" w:rsidP="001137D8">
      <w:pPr>
        <w:rPr>
          <w:rFonts w:cstheme="minorHAnsi"/>
          <w:sz w:val="24"/>
        </w:rPr>
      </w:pPr>
      <w:r w:rsidRPr="00556D0D">
        <w:rPr>
          <w:rFonts w:cstheme="minorHAnsi"/>
          <w:sz w:val="28"/>
        </w:rPr>
        <w:tab/>
      </w:r>
      <w:r w:rsidRPr="00556D0D">
        <w:rPr>
          <w:rFonts w:cstheme="minorHAnsi"/>
          <w:sz w:val="24"/>
        </w:rPr>
        <w:t>En conclusion, les effets du cacao sur le corps sont multiples. Il agit sur l’ensemble du corps. Notamment, les molécules stimulantes (théobromine et caféine…) ont une influence sur certains messages nerveux qui produisent plusieurs sensations. Donc, le mythe de l’état de bonheur est vrai. D’autre part, des problèmes de santé peuvent être combattus ou arrêtés, d’entre autres. Malgré leur présence et leurs effets, la quantité prélevée et mesurée est loin d’être nécessaire et suffisante pour avoir un grand impact qu’il soit positif ou négatif sur notre corps. D’après l’étude, on peut conclure que pour cette partie du cacao, même une consommation en grande  quantité n’entraînera pas des conséquences radicales au niveau de l’organisme. Mais on pourrait élargir encore plus le sujet et parler de certains effets qui auront des conséquences plus marquées dans l’être humain (exemple: ingrédients introduits lors de la fabrication d’une tablette de chocolat</w:t>
      </w:r>
      <w:r w:rsidR="00A62A5C" w:rsidRPr="00556D0D">
        <w:rPr>
          <w:rFonts w:cstheme="minorHAnsi"/>
          <w:sz w:val="24"/>
        </w:rPr>
        <w:t xml:space="preserve"> comme le sucre</w:t>
      </w:r>
      <w:r w:rsidRPr="00556D0D">
        <w:rPr>
          <w:rFonts w:cstheme="minorHAnsi"/>
          <w:sz w:val="24"/>
        </w:rPr>
        <w:t>)</w:t>
      </w:r>
      <w:r w:rsidR="00A62A5C" w:rsidRPr="00556D0D">
        <w:rPr>
          <w:rFonts w:cstheme="minorHAnsi"/>
          <w:sz w:val="24"/>
        </w:rPr>
        <w:t>.</w:t>
      </w:r>
    </w:p>
    <w:p w:rsidR="001137D8" w:rsidRDefault="001137D8" w:rsidP="00B548AA">
      <w:pPr>
        <w:rPr>
          <w:rFonts w:cstheme="minorHAnsi"/>
          <w:b/>
          <w:sz w:val="40"/>
          <w:u w:val="single"/>
        </w:rPr>
      </w:pPr>
    </w:p>
    <w:p w:rsidR="00B548AA" w:rsidRPr="00B548AA" w:rsidRDefault="00B548AA" w:rsidP="00B548AA">
      <w:pPr>
        <w:rPr>
          <w:rFonts w:cstheme="minorHAnsi"/>
          <w:b/>
          <w:sz w:val="40"/>
          <w:u w:val="single"/>
        </w:rPr>
      </w:pPr>
      <w:r>
        <w:rPr>
          <w:rFonts w:cstheme="minorHAnsi"/>
          <w:b/>
          <w:sz w:val="40"/>
          <w:u w:val="single"/>
        </w:rPr>
        <w:t xml:space="preserve">Lexique : </w:t>
      </w:r>
    </w:p>
    <w:p w:rsidR="00B548AA" w:rsidRPr="00B548AA" w:rsidRDefault="00B548AA" w:rsidP="00B548AA">
      <w:pPr>
        <w:rPr>
          <w:sz w:val="24"/>
          <w:szCs w:val="24"/>
        </w:rPr>
      </w:pPr>
      <w:r w:rsidRPr="00B548AA">
        <w:rPr>
          <w:sz w:val="24"/>
          <w:szCs w:val="24"/>
        </w:rPr>
        <w:t>Aphrodisiaque: Se dit d'une substance propre à exciter le désir sexuel.</w:t>
      </w:r>
    </w:p>
    <w:p w:rsidR="00B548AA" w:rsidRPr="00B548AA" w:rsidRDefault="00B548AA" w:rsidP="00B548AA">
      <w:pPr>
        <w:rPr>
          <w:sz w:val="24"/>
          <w:szCs w:val="24"/>
        </w:rPr>
      </w:pPr>
      <w:r w:rsidRPr="00B548AA">
        <w:rPr>
          <w:sz w:val="24"/>
          <w:szCs w:val="24"/>
        </w:rPr>
        <w:t>Enquête: Étude d'une question faite en réunissant des témoignages et des expériences</w:t>
      </w:r>
    </w:p>
    <w:p w:rsidR="00B548AA" w:rsidRPr="00B548AA" w:rsidRDefault="00B548AA" w:rsidP="00B548AA">
      <w:pPr>
        <w:rPr>
          <w:sz w:val="24"/>
          <w:szCs w:val="24"/>
        </w:rPr>
      </w:pPr>
      <w:r w:rsidRPr="00B548AA">
        <w:rPr>
          <w:sz w:val="24"/>
          <w:szCs w:val="24"/>
        </w:rPr>
        <w:t>Cacao: Graine du cacaoyer.</w:t>
      </w:r>
    </w:p>
    <w:p w:rsidR="00B548AA" w:rsidRPr="00B548AA" w:rsidRDefault="00B548AA" w:rsidP="00B548AA">
      <w:pPr>
        <w:rPr>
          <w:sz w:val="24"/>
          <w:szCs w:val="24"/>
        </w:rPr>
      </w:pPr>
      <w:r w:rsidRPr="00B548AA">
        <w:rPr>
          <w:sz w:val="24"/>
          <w:szCs w:val="24"/>
        </w:rPr>
        <w:t>Stimulant: substance qui a un effet favorable sur le fonctionnement de certains organes, qui active les fonctions psychiques.</w:t>
      </w:r>
    </w:p>
    <w:p w:rsidR="00B548AA" w:rsidRPr="00B548AA" w:rsidRDefault="00B548AA" w:rsidP="00B548AA">
      <w:pPr>
        <w:rPr>
          <w:sz w:val="24"/>
          <w:szCs w:val="24"/>
        </w:rPr>
      </w:pPr>
      <w:r w:rsidRPr="00B548AA">
        <w:rPr>
          <w:sz w:val="24"/>
          <w:szCs w:val="24"/>
        </w:rPr>
        <w:t>Molécule: Particule formée d'atomes et qui représente, pour un corps pur qui en est constitué, la plus petite quantité de matière pouvant exister à l'état libre.</w:t>
      </w:r>
    </w:p>
    <w:p w:rsidR="00B548AA" w:rsidRPr="00B548AA" w:rsidRDefault="00B548AA" w:rsidP="00B548AA">
      <w:pPr>
        <w:rPr>
          <w:sz w:val="24"/>
          <w:szCs w:val="24"/>
        </w:rPr>
      </w:pPr>
      <w:r w:rsidRPr="00B548AA">
        <w:rPr>
          <w:sz w:val="24"/>
          <w:szCs w:val="24"/>
        </w:rPr>
        <w:lastRenderedPageBreak/>
        <w:t>Flavonoïdes: Substance extraite du péricarpe des agrumes et possédant une action vitaminique P. (Les flavonoïdes sont utilisés comme tonique veineux et dans le traitement des accidents vasculaires.)</w:t>
      </w:r>
    </w:p>
    <w:p w:rsidR="00B548AA" w:rsidRPr="00B548AA" w:rsidRDefault="00B548AA" w:rsidP="00B548AA">
      <w:pPr>
        <w:rPr>
          <w:sz w:val="24"/>
          <w:szCs w:val="24"/>
        </w:rPr>
      </w:pPr>
      <w:r w:rsidRPr="00B548AA">
        <w:rPr>
          <w:sz w:val="24"/>
          <w:szCs w:val="24"/>
        </w:rPr>
        <w:t>Théobromine: En chimie, alcaloïde extrait du cacao, du thé et du café qui peut stimuler le système nerveux,</w:t>
      </w:r>
    </w:p>
    <w:p w:rsidR="00B548AA" w:rsidRPr="00B548AA" w:rsidRDefault="00B548AA" w:rsidP="00B548AA">
      <w:pPr>
        <w:rPr>
          <w:sz w:val="24"/>
          <w:szCs w:val="24"/>
        </w:rPr>
      </w:pPr>
      <w:r w:rsidRPr="00B548AA">
        <w:rPr>
          <w:sz w:val="24"/>
          <w:szCs w:val="24"/>
        </w:rPr>
        <w:t>Caféine: Substance alcaloïde présente notamment dans le café, pouvant avoir des usages thérapeutiques et simulant le système nerveux.</w:t>
      </w:r>
    </w:p>
    <w:p w:rsidR="00B548AA" w:rsidRPr="00B548AA" w:rsidRDefault="00B548AA" w:rsidP="00B548AA">
      <w:pPr>
        <w:rPr>
          <w:sz w:val="24"/>
          <w:szCs w:val="24"/>
        </w:rPr>
      </w:pPr>
      <w:r w:rsidRPr="00B548AA">
        <w:rPr>
          <w:sz w:val="24"/>
          <w:szCs w:val="24"/>
        </w:rPr>
        <w:t>Alcaloides: Composé organique azoté et basique tiré d'un végétal (nom générique) (La morphine, la quinine, la strychnine sont des alcaloïdes).</w:t>
      </w:r>
    </w:p>
    <w:p w:rsidR="00B548AA" w:rsidRPr="00B548AA" w:rsidRDefault="00B548AA" w:rsidP="00B548AA">
      <w:pPr>
        <w:rPr>
          <w:sz w:val="24"/>
          <w:szCs w:val="24"/>
        </w:rPr>
      </w:pPr>
      <w:r w:rsidRPr="00B548AA">
        <w:rPr>
          <w:sz w:val="24"/>
          <w:szCs w:val="24"/>
        </w:rPr>
        <w:t>Extraction: Opération qui consiste à retirer d'une matière première un ensemble de produits qui constituent l'extrait.</w:t>
      </w:r>
    </w:p>
    <w:p w:rsidR="00B548AA" w:rsidRPr="00B548AA" w:rsidRDefault="00B548AA" w:rsidP="00B548AA">
      <w:pPr>
        <w:rPr>
          <w:sz w:val="24"/>
          <w:szCs w:val="24"/>
        </w:rPr>
      </w:pPr>
      <w:r w:rsidRPr="00B548AA">
        <w:rPr>
          <w:sz w:val="24"/>
          <w:szCs w:val="24"/>
        </w:rPr>
        <w:t>Expérience: Mise à l'épreuve de quelque chose, essai tenté sur quelque chose pour en vérifier les propriétés ; expérimentation.</w:t>
      </w:r>
    </w:p>
    <w:p w:rsidR="00B548AA" w:rsidRPr="00B548AA" w:rsidRDefault="00B548AA" w:rsidP="00B548AA">
      <w:pPr>
        <w:rPr>
          <w:sz w:val="24"/>
          <w:szCs w:val="24"/>
        </w:rPr>
      </w:pPr>
      <w:r w:rsidRPr="00B548AA">
        <w:rPr>
          <w:sz w:val="24"/>
          <w:szCs w:val="24"/>
        </w:rPr>
        <w:t>Ballon: Récipient de verre généralement sphérique muni d'un ou de plusieurs cols.</w:t>
      </w:r>
    </w:p>
    <w:p w:rsidR="00B548AA" w:rsidRPr="00B548AA" w:rsidRDefault="00B548AA" w:rsidP="00B548AA">
      <w:pPr>
        <w:rPr>
          <w:sz w:val="24"/>
          <w:szCs w:val="24"/>
        </w:rPr>
      </w:pPr>
      <w:r w:rsidRPr="00B548AA">
        <w:rPr>
          <w:sz w:val="24"/>
          <w:szCs w:val="24"/>
        </w:rPr>
        <w:t>Chauffe-ballon: Dispositif à résistance électrique servant à chauffer les ballons.</w:t>
      </w:r>
    </w:p>
    <w:p w:rsidR="00B548AA" w:rsidRPr="00B548AA" w:rsidRDefault="00B548AA" w:rsidP="00B548AA">
      <w:pPr>
        <w:rPr>
          <w:sz w:val="24"/>
          <w:szCs w:val="24"/>
        </w:rPr>
      </w:pPr>
      <w:r w:rsidRPr="00B548AA">
        <w:rPr>
          <w:sz w:val="24"/>
          <w:szCs w:val="24"/>
        </w:rPr>
        <w:t>Réfrigérant: Qui est propre à abaisser la température.</w:t>
      </w:r>
    </w:p>
    <w:p w:rsidR="00B548AA" w:rsidRPr="00B548AA" w:rsidRDefault="00B548AA" w:rsidP="00B548AA">
      <w:pPr>
        <w:rPr>
          <w:sz w:val="24"/>
          <w:szCs w:val="24"/>
        </w:rPr>
      </w:pPr>
      <w:r w:rsidRPr="00B548AA">
        <w:rPr>
          <w:sz w:val="24"/>
          <w:szCs w:val="24"/>
        </w:rPr>
        <w:t>Filtration: Opération consistant à séparer à l'aide d'un filtre une phase continue (liquide ou gazeuse) et une phase dispersée (solide ou liquide), initialement mélangées.</w:t>
      </w:r>
    </w:p>
    <w:p w:rsidR="00B548AA" w:rsidRPr="00B548AA" w:rsidRDefault="00B548AA" w:rsidP="00B548AA">
      <w:pPr>
        <w:rPr>
          <w:sz w:val="24"/>
          <w:szCs w:val="24"/>
        </w:rPr>
      </w:pPr>
      <w:r w:rsidRPr="00B548AA">
        <w:rPr>
          <w:sz w:val="24"/>
          <w:szCs w:val="24"/>
        </w:rPr>
        <w:t>Buchner: équipement de laboratoire utilisé pour la filtration sous vide. Il permet également le séchage partiel des solides.</w:t>
      </w:r>
    </w:p>
    <w:p w:rsidR="00B548AA" w:rsidRPr="00B548AA" w:rsidRDefault="00B548AA" w:rsidP="00B548AA">
      <w:pPr>
        <w:rPr>
          <w:sz w:val="24"/>
          <w:szCs w:val="24"/>
        </w:rPr>
      </w:pPr>
      <w:r w:rsidRPr="00B548AA">
        <w:rPr>
          <w:sz w:val="24"/>
          <w:szCs w:val="24"/>
        </w:rPr>
        <w:t>Cristallisoir: Récipient de laboratoire en verre épais, cylindrique et peu profond, utilisé notamment pour faire cristalliser les corps dissous.</w:t>
      </w:r>
    </w:p>
    <w:p w:rsidR="00B548AA" w:rsidRPr="00B548AA" w:rsidRDefault="00B548AA" w:rsidP="00B548AA">
      <w:pPr>
        <w:rPr>
          <w:sz w:val="24"/>
          <w:szCs w:val="24"/>
        </w:rPr>
      </w:pPr>
      <w:r w:rsidRPr="00B548AA">
        <w:rPr>
          <w:sz w:val="24"/>
          <w:szCs w:val="24"/>
        </w:rPr>
        <w:t>Ampoule à décanter: élément de verrerie de laboratoire, utilisé pour séparer par décantation deux liquides non-miscibles pour effectuer une extraction liquide-liquide.</w:t>
      </w:r>
    </w:p>
    <w:p w:rsidR="00B548AA" w:rsidRPr="00B548AA" w:rsidRDefault="00B548AA" w:rsidP="00B548AA">
      <w:pPr>
        <w:rPr>
          <w:sz w:val="24"/>
          <w:szCs w:val="24"/>
        </w:rPr>
      </w:pPr>
      <w:r w:rsidRPr="00B548AA">
        <w:rPr>
          <w:sz w:val="24"/>
          <w:szCs w:val="24"/>
        </w:rPr>
        <w:t>Décantation: Séparation, par différence de gravité, de produits non miscibles, dont l'un au moins est liquide.</w:t>
      </w:r>
    </w:p>
    <w:p w:rsidR="00B548AA" w:rsidRPr="00B548AA" w:rsidRDefault="00B548AA" w:rsidP="00B548AA">
      <w:pPr>
        <w:rPr>
          <w:sz w:val="24"/>
          <w:szCs w:val="24"/>
        </w:rPr>
      </w:pPr>
      <w:r w:rsidRPr="00B548AA">
        <w:rPr>
          <w:sz w:val="24"/>
          <w:szCs w:val="24"/>
        </w:rPr>
        <w:t>Bécher: récipient utilisé pour de nombreuses applications de laboratoire, notamment en chimie, physique, biologie et pharmacie.</w:t>
      </w:r>
    </w:p>
    <w:p w:rsidR="00B548AA" w:rsidRPr="00B548AA" w:rsidRDefault="00B548AA" w:rsidP="00B548AA">
      <w:pPr>
        <w:rPr>
          <w:sz w:val="24"/>
          <w:szCs w:val="24"/>
        </w:rPr>
      </w:pPr>
      <w:r w:rsidRPr="00B548AA">
        <w:rPr>
          <w:sz w:val="24"/>
          <w:szCs w:val="24"/>
        </w:rPr>
        <w:t>Papier pH: papier spécial qui est imbibé d’un indicateur universel.</w:t>
      </w:r>
    </w:p>
    <w:p w:rsidR="00B548AA" w:rsidRPr="00B548AA" w:rsidRDefault="00B548AA" w:rsidP="00B548AA">
      <w:pPr>
        <w:rPr>
          <w:sz w:val="24"/>
          <w:szCs w:val="24"/>
        </w:rPr>
      </w:pPr>
      <w:r w:rsidRPr="00B548AA">
        <w:rPr>
          <w:sz w:val="24"/>
          <w:szCs w:val="24"/>
        </w:rPr>
        <w:t>Hydroxyde de sodium: corps chimique minéral composé de formule chimique NaOH, qui est à température ambiante un solide ionique.</w:t>
      </w:r>
    </w:p>
    <w:p w:rsidR="00B548AA" w:rsidRPr="00B548AA" w:rsidRDefault="00B548AA" w:rsidP="00B548AA">
      <w:pPr>
        <w:rPr>
          <w:sz w:val="24"/>
          <w:szCs w:val="24"/>
        </w:rPr>
      </w:pPr>
      <w:r w:rsidRPr="00B548AA">
        <w:rPr>
          <w:sz w:val="24"/>
          <w:szCs w:val="24"/>
        </w:rPr>
        <w:t>Acide chlorhydrique: acide fort, est un gaz diatomique de formule chimique HCl qui s'ionise totalement en solution aqueuse pour donner toute une variété d'espèces chimiques.</w:t>
      </w:r>
    </w:p>
    <w:p w:rsidR="00B548AA" w:rsidRPr="00B548AA" w:rsidRDefault="00B548AA" w:rsidP="00B548AA">
      <w:pPr>
        <w:rPr>
          <w:sz w:val="24"/>
          <w:szCs w:val="24"/>
        </w:rPr>
      </w:pPr>
      <w:r w:rsidRPr="00B548AA">
        <w:rPr>
          <w:sz w:val="24"/>
          <w:szCs w:val="24"/>
        </w:rPr>
        <w:lastRenderedPageBreak/>
        <w:t>Dichlorométhane: composé chimique se présentant à température ambiante comme un liquide incolore et volatil émettant une odeur douceâtre relativement forte pouvant mettre certaines personnes mal à l'aise.</w:t>
      </w:r>
    </w:p>
    <w:p w:rsidR="00B548AA" w:rsidRPr="00B548AA" w:rsidRDefault="00B548AA" w:rsidP="00B548AA">
      <w:pPr>
        <w:rPr>
          <w:sz w:val="24"/>
          <w:szCs w:val="24"/>
        </w:rPr>
      </w:pPr>
      <w:r w:rsidRPr="00B548AA">
        <w:rPr>
          <w:sz w:val="24"/>
          <w:szCs w:val="24"/>
        </w:rPr>
        <w:t>Ébullition: Phénomène qui accompagne le passage de l'état liquide à l'état vapeur lorsque le processus de vaporisation a lieu à la surface et au sein même du liquide.</w:t>
      </w:r>
    </w:p>
    <w:p w:rsidR="00B548AA" w:rsidRPr="00B548AA" w:rsidRDefault="00B548AA" w:rsidP="00B548AA">
      <w:pPr>
        <w:rPr>
          <w:sz w:val="24"/>
          <w:szCs w:val="24"/>
        </w:rPr>
      </w:pPr>
      <w:r w:rsidRPr="00B548AA">
        <w:rPr>
          <w:sz w:val="24"/>
          <w:szCs w:val="24"/>
        </w:rPr>
        <w:t>Mousse: Milieu formé à l'interface d'un liquide et d'un gaz par une phase continue liquide dans laquelle est dispersée sous forme de cellules une phase gazeuse.</w:t>
      </w:r>
    </w:p>
    <w:p w:rsidR="00B548AA" w:rsidRPr="00B548AA" w:rsidRDefault="00B548AA" w:rsidP="00B548AA">
      <w:pPr>
        <w:rPr>
          <w:sz w:val="24"/>
          <w:szCs w:val="24"/>
        </w:rPr>
      </w:pPr>
      <w:r w:rsidRPr="00B548AA">
        <w:rPr>
          <w:sz w:val="24"/>
          <w:szCs w:val="24"/>
        </w:rPr>
        <w:t>Chauffage à reflux: montage expérimental dont le but est de chauffer jusqu'à l’ébullition sans perte de matière.</w:t>
      </w:r>
    </w:p>
    <w:p w:rsidR="00B548AA" w:rsidRPr="00B548AA" w:rsidRDefault="00B548AA" w:rsidP="00B548AA">
      <w:pPr>
        <w:rPr>
          <w:sz w:val="24"/>
          <w:szCs w:val="24"/>
        </w:rPr>
      </w:pPr>
      <w:r w:rsidRPr="00B548AA">
        <w:rPr>
          <w:sz w:val="24"/>
          <w:szCs w:val="24"/>
        </w:rPr>
        <w:t>Impuretés: État d'un corps qui n'est pas pur.</w:t>
      </w:r>
    </w:p>
    <w:p w:rsidR="00B548AA" w:rsidRPr="00B548AA" w:rsidRDefault="00B548AA" w:rsidP="00B548AA">
      <w:pPr>
        <w:rPr>
          <w:sz w:val="24"/>
          <w:szCs w:val="24"/>
        </w:rPr>
      </w:pPr>
      <w:r w:rsidRPr="00B548AA">
        <w:rPr>
          <w:sz w:val="24"/>
          <w:szCs w:val="24"/>
        </w:rPr>
        <w:t>Fiole à vide: verrerie utilisée en chimie lors d'une filtration sur Büchner.</w:t>
      </w:r>
    </w:p>
    <w:p w:rsidR="00B548AA" w:rsidRPr="00B548AA" w:rsidRDefault="00B548AA" w:rsidP="00B548AA">
      <w:pPr>
        <w:rPr>
          <w:sz w:val="24"/>
          <w:szCs w:val="24"/>
        </w:rPr>
      </w:pPr>
      <w:r w:rsidRPr="00B548AA">
        <w:rPr>
          <w:sz w:val="24"/>
          <w:szCs w:val="24"/>
        </w:rPr>
        <w:t>Filtration: procédé de séparation permettant de séparer les constituants d'un mélange qui possède une phase liquide et une phase solide au travers d'un milieu poreux.</w:t>
      </w:r>
    </w:p>
    <w:p w:rsidR="00B548AA" w:rsidRPr="00B548AA" w:rsidRDefault="00B548AA" w:rsidP="00B548AA">
      <w:pPr>
        <w:rPr>
          <w:sz w:val="24"/>
          <w:szCs w:val="24"/>
        </w:rPr>
      </w:pPr>
      <w:r w:rsidRPr="00B548AA">
        <w:rPr>
          <w:sz w:val="24"/>
          <w:szCs w:val="24"/>
        </w:rPr>
        <w:t>Neutralise: Amener le pH d'un milieu à 7.</w:t>
      </w:r>
    </w:p>
    <w:p w:rsidR="00B548AA" w:rsidRPr="00B548AA" w:rsidRDefault="00B548AA" w:rsidP="00B548AA">
      <w:pPr>
        <w:rPr>
          <w:sz w:val="24"/>
          <w:szCs w:val="24"/>
        </w:rPr>
      </w:pPr>
      <w:r w:rsidRPr="00B548AA">
        <w:rPr>
          <w:sz w:val="24"/>
          <w:szCs w:val="24"/>
        </w:rPr>
        <w:t>Précipité: Composé chimique formé lors de la transformation d'un alliage par suite d'un abaissement de la solubilité d'un ou de plusieurs éléments constitutifs.</w:t>
      </w:r>
    </w:p>
    <w:p w:rsidR="00B548AA" w:rsidRPr="00B548AA" w:rsidRDefault="00B548AA" w:rsidP="00B548AA">
      <w:pPr>
        <w:rPr>
          <w:sz w:val="24"/>
          <w:szCs w:val="24"/>
        </w:rPr>
      </w:pPr>
      <w:r w:rsidRPr="00B548AA">
        <w:rPr>
          <w:sz w:val="24"/>
          <w:szCs w:val="24"/>
        </w:rPr>
        <w:t>Entonnoir: Ustensile rigide de forme conique servant à transvaser les liquides.</w:t>
      </w:r>
    </w:p>
    <w:p w:rsidR="00B548AA" w:rsidRPr="00B548AA" w:rsidRDefault="00B548AA" w:rsidP="00B548AA">
      <w:pPr>
        <w:rPr>
          <w:sz w:val="24"/>
          <w:szCs w:val="24"/>
        </w:rPr>
      </w:pPr>
      <w:r w:rsidRPr="00B548AA">
        <w:rPr>
          <w:sz w:val="24"/>
          <w:szCs w:val="24"/>
        </w:rPr>
        <w:t>Erlenmeyer: Fiole tronconique à ouverture étroite, utilisée en chimie.</w:t>
      </w:r>
    </w:p>
    <w:p w:rsidR="00B548AA" w:rsidRPr="00B548AA" w:rsidRDefault="00B548AA" w:rsidP="00B548AA">
      <w:pPr>
        <w:rPr>
          <w:sz w:val="24"/>
          <w:szCs w:val="24"/>
        </w:rPr>
      </w:pPr>
      <w:r w:rsidRPr="00B548AA">
        <w:rPr>
          <w:sz w:val="24"/>
          <w:szCs w:val="24"/>
        </w:rPr>
        <w:t>Papier filtre: papier poreux destiné à la filtration des liquides ou des gaz.</w:t>
      </w:r>
    </w:p>
    <w:p w:rsidR="00B548AA" w:rsidRPr="00B548AA" w:rsidRDefault="00B548AA" w:rsidP="00B548AA">
      <w:pPr>
        <w:rPr>
          <w:sz w:val="24"/>
          <w:szCs w:val="24"/>
        </w:rPr>
      </w:pPr>
      <w:r w:rsidRPr="00B548AA">
        <w:rPr>
          <w:sz w:val="24"/>
          <w:szCs w:val="24"/>
        </w:rPr>
        <w:t>évaporateur rotatif: appareil utilisé en chimie afin de distiller rapidement des solvants, dans le but de concentrer partiellement une solution ou pour concentrer à sec (on enlève tout le solvant) une solution ou une suspension.</w:t>
      </w:r>
    </w:p>
    <w:p w:rsidR="00B548AA" w:rsidRPr="00B548AA" w:rsidRDefault="00B548AA" w:rsidP="00B548AA">
      <w:pPr>
        <w:rPr>
          <w:sz w:val="24"/>
          <w:szCs w:val="24"/>
        </w:rPr>
      </w:pPr>
      <w:r w:rsidRPr="00B548AA">
        <w:rPr>
          <w:sz w:val="24"/>
          <w:szCs w:val="24"/>
        </w:rPr>
        <w:t>Espèces chimiques: appellation générique se référant à un ensemble d'entités chimiques identiques: chaque entité est soit un atome (espèce chimique atomique) soit un groupe d'atomes liés qui peut, selon sa charge électrique et sa configuration électronique, être une molécule, un ion ou un radical.</w:t>
      </w:r>
    </w:p>
    <w:p w:rsidR="00B548AA" w:rsidRPr="00B548AA" w:rsidRDefault="00B548AA" w:rsidP="00B548AA">
      <w:pPr>
        <w:rPr>
          <w:sz w:val="24"/>
          <w:szCs w:val="24"/>
        </w:rPr>
      </w:pPr>
      <w:r w:rsidRPr="00B548AA">
        <w:rPr>
          <w:sz w:val="24"/>
          <w:szCs w:val="24"/>
        </w:rPr>
        <w:t>Solubilité: Propriété d'une substance de se dissoudre dans une autre.</w:t>
      </w:r>
    </w:p>
    <w:p w:rsidR="00B548AA" w:rsidRPr="00B548AA" w:rsidRDefault="00B548AA" w:rsidP="00B548AA">
      <w:pPr>
        <w:rPr>
          <w:sz w:val="24"/>
          <w:szCs w:val="24"/>
        </w:rPr>
      </w:pPr>
      <w:r w:rsidRPr="00B548AA">
        <w:rPr>
          <w:sz w:val="24"/>
          <w:szCs w:val="24"/>
        </w:rPr>
        <w:t>Aqueuse: Se dit d'une solution dont le solvant est l'eau.</w:t>
      </w:r>
    </w:p>
    <w:p w:rsidR="00B548AA" w:rsidRPr="00B548AA" w:rsidRDefault="00B548AA" w:rsidP="00B548AA">
      <w:pPr>
        <w:rPr>
          <w:sz w:val="24"/>
          <w:szCs w:val="24"/>
        </w:rPr>
      </w:pPr>
      <w:r w:rsidRPr="00B548AA">
        <w:rPr>
          <w:sz w:val="24"/>
          <w:szCs w:val="24"/>
        </w:rPr>
        <w:t>Miscibles: Que l'on peut mêler à un autre corps, pour former un tout homogène.</w:t>
      </w:r>
    </w:p>
    <w:p w:rsidR="00B548AA" w:rsidRPr="00B548AA" w:rsidRDefault="00B548AA" w:rsidP="00B548AA">
      <w:pPr>
        <w:rPr>
          <w:sz w:val="24"/>
          <w:szCs w:val="24"/>
        </w:rPr>
      </w:pPr>
      <w:r w:rsidRPr="00B548AA">
        <w:rPr>
          <w:sz w:val="24"/>
          <w:szCs w:val="24"/>
        </w:rPr>
        <w:t>Dense: Se dit d'une substance dont la masse volumique est grande par rapport à celle d'une substance de référence.</w:t>
      </w:r>
    </w:p>
    <w:p w:rsidR="00B548AA" w:rsidRPr="00B548AA" w:rsidRDefault="00B548AA" w:rsidP="00B548AA">
      <w:pPr>
        <w:rPr>
          <w:sz w:val="24"/>
          <w:szCs w:val="24"/>
        </w:rPr>
      </w:pPr>
      <w:r w:rsidRPr="00B548AA">
        <w:rPr>
          <w:sz w:val="24"/>
          <w:szCs w:val="24"/>
        </w:rPr>
        <w:t>Brasser: Remuer quelque chose en tous sens, l'agiter vigoureusement.</w:t>
      </w:r>
    </w:p>
    <w:p w:rsidR="00B548AA" w:rsidRPr="00B548AA" w:rsidRDefault="00B548AA" w:rsidP="00B548AA">
      <w:pPr>
        <w:rPr>
          <w:rFonts w:ascii="Arial" w:hAnsi="Arial" w:cs="Arial"/>
          <w:color w:val="222222"/>
          <w:sz w:val="24"/>
          <w:szCs w:val="24"/>
          <w:shd w:val="clear" w:color="auto" w:fill="FFFFFF"/>
        </w:rPr>
      </w:pPr>
      <w:r w:rsidRPr="00B548AA">
        <w:rPr>
          <w:sz w:val="24"/>
          <w:szCs w:val="24"/>
        </w:rPr>
        <w:t xml:space="preserve">Dégazer: </w:t>
      </w:r>
      <w:r w:rsidRPr="00B548AA">
        <w:rPr>
          <w:rFonts w:ascii="Arial" w:hAnsi="Arial" w:cs="Arial"/>
          <w:color w:val="222222"/>
          <w:sz w:val="24"/>
          <w:szCs w:val="24"/>
          <w:shd w:val="clear" w:color="auto" w:fill="FFFFFF"/>
        </w:rPr>
        <w:t>est la libération spontanée de gaz d'un matériau.</w:t>
      </w:r>
    </w:p>
    <w:p w:rsidR="00B548AA" w:rsidRPr="00B548AA" w:rsidRDefault="00B548AA" w:rsidP="00B548AA">
      <w:pPr>
        <w:rPr>
          <w:sz w:val="24"/>
          <w:szCs w:val="24"/>
        </w:rPr>
      </w:pPr>
      <w:r w:rsidRPr="00B548AA">
        <w:rPr>
          <w:sz w:val="24"/>
          <w:szCs w:val="24"/>
        </w:rPr>
        <w:t>Méthyle: radical alkyle hydrophobe dérivé du méthane (CH4).</w:t>
      </w:r>
    </w:p>
    <w:p w:rsidR="00B548AA" w:rsidRPr="00B548AA" w:rsidRDefault="00B548AA" w:rsidP="00B548AA">
      <w:pPr>
        <w:rPr>
          <w:sz w:val="24"/>
          <w:szCs w:val="24"/>
        </w:rPr>
      </w:pPr>
      <w:r w:rsidRPr="00B548AA">
        <w:rPr>
          <w:sz w:val="24"/>
          <w:szCs w:val="24"/>
        </w:rPr>
        <w:lastRenderedPageBreak/>
        <w:t>Affinité: Tendance des corps à se combiner. (On convient de prendre comme mesure de l'affinité la diminution d'énergie libre du système entre l'état initial du mélange de corps réagissants et l'état final après réaction.)</w:t>
      </w:r>
    </w:p>
    <w:p w:rsidR="00B548AA" w:rsidRPr="00E677E3" w:rsidRDefault="00B548AA" w:rsidP="00B548AA">
      <w:pPr>
        <w:rPr>
          <w:sz w:val="24"/>
          <w:szCs w:val="24"/>
        </w:rPr>
      </w:pPr>
      <w:r w:rsidRPr="00E677E3">
        <w:rPr>
          <w:sz w:val="24"/>
          <w:szCs w:val="24"/>
        </w:rPr>
        <w:t>Inhibiteurs</w:t>
      </w:r>
      <w:r w:rsidR="00EA634F" w:rsidRPr="00E677E3">
        <w:rPr>
          <w:sz w:val="24"/>
          <w:szCs w:val="24"/>
        </w:rPr>
        <w:t xml:space="preserve"> compétitif</w:t>
      </w:r>
      <w:r w:rsidRPr="00E677E3">
        <w:rPr>
          <w:sz w:val="24"/>
          <w:szCs w:val="24"/>
        </w:rPr>
        <w:t>: composé qui ralentit une réaction chimique</w:t>
      </w:r>
      <w:r w:rsidR="00EA634F" w:rsidRPr="00E677E3">
        <w:rPr>
          <w:sz w:val="24"/>
          <w:szCs w:val="24"/>
        </w:rPr>
        <w:t xml:space="preserve"> et sont en compétition avec les entités de l’organisme</w:t>
      </w:r>
    </w:p>
    <w:p w:rsidR="00B548AA" w:rsidRPr="00B548AA" w:rsidRDefault="00B548AA" w:rsidP="00B548AA">
      <w:pPr>
        <w:rPr>
          <w:sz w:val="24"/>
          <w:szCs w:val="24"/>
        </w:rPr>
      </w:pPr>
      <w:r w:rsidRPr="00B548AA">
        <w:rPr>
          <w:sz w:val="24"/>
          <w:szCs w:val="24"/>
        </w:rPr>
        <w:t>Adénosine: nucléoside formé lorsque l'adénine est attachée à un noyau ribose (sous forme de ribofuranose).</w:t>
      </w:r>
    </w:p>
    <w:p w:rsidR="00B548AA" w:rsidRPr="00B548AA" w:rsidRDefault="00B548AA" w:rsidP="00B548AA">
      <w:pPr>
        <w:rPr>
          <w:sz w:val="24"/>
          <w:szCs w:val="24"/>
        </w:rPr>
      </w:pPr>
      <w:r w:rsidRPr="00B548AA">
        <w:rPr>
          <w:sz w:val="24"/>
          <w:szCs w:val="24"/>
        </w:rPr>
        <w:t>Flux nerveux: Phénomène qui permet de transmettre les commandes motrices ou les messages sensitifs dans les centres nerveux.</w:t>
      </w:r>
    </w:p>
    <w:p w:rsidR="00B548AA" w:rsidRPr="00B548AA" w:rsidRDefault="00B548AA" w:rsidP="00B548AA">
      <w:pPr>
        <w:rPr>
          <w:sz w:val="24"/>
          <w:szCs w:val="24"/>
        </w:rPr>
      </w:pPr>
      <w:r w:rsidRPr="00B548AA">
        <w:rPr>
          <w:sz w:val="24"/>
          <w:szCs w:val="24"/>
        </w:rPr>
        <w:t>Chromatographie: Technique permettant de séparer les constituants d'un mélange afin de les doser.</w:t>
      </w:r>
    </w:p>
    <w:p w:rsidR="00B548AA" w:rsidRPr="00B548AA" w:rsidRDefault="00B548AA" w:rsidP="00B548AA">
      <w:pPr>
        <w:rPr>
          <w:sz w:val="24"/>
          <w:szCs w:val="24"/>
        </w:rPr>
      </w:pPr>
      <w:r w:rsidRPr="00B548AA">
        <w:rPr>
          <w:sz w:val="24"/>
          <w:szCs w:val="24"/>
        </w:rPr>
        <w:t>Éthanol: alcool de formule semi-développée CH3-CH2-OH. C'est un liquide incolore, volatil, inflammable et miscible à l'eau en toutes proportions.</w:t>
      </w:r>
    </w:p>
    <w:p w:rsidR="00B548AA" w:rsidRPr="00B548AA" w:rsidRDefault="00B548AA" w:rsidP="00B548AA">
      <w:pPr>
        <w:rPr>
          <w:sz w:val="24"/>
          <w:szCs w:val="24"/>
        </w:rPr>
      </w:pPr>
      <w:r w:rsidRPr="00B548AA">
        <w:rPr>
          <w:sz w:val="24"/>
          <w:szCs w:val="24"/>
        </w:rPr>
        <w:t>Échantillon: Fraction d'un lot de matériau sur laquelle on procède à des mesures, analyses ou essais.</w:t>
      </w:r>
    </w:p>
    <w:p w:rsidR="00B548AA" w:rsidRPr="00B548AA" w:rsidRDefault="00B548AA" w:rsidP="00B548AA">
      <w:pPr>
        <w:rPr>
          <w:sz w:val="24"/>
          <w:szCs w:val="24"/>
        </w:rPr>
      </w:pPr>
      <w:r w:rsidRPr="00B548AA">
        <w:rPr>
          <w:sz w:val="24"/>
          <w:szCs w:val="24"/>
        </w:rPr>
        <w:t>Ultraviolet: rayonnement électromagnétique d'une longueur d'onde plus courte que celle de la lumière visible, mais plus longue que celle des rayons X. Il ne peut être observé qu’indirectement, soit par fluorescence, soit à l’aide de détecteurs spécialisés.</w:t>
      </w:r>
    </w:p>
    <w:p w:rsidR="00B548AA" w:rsidRPr="00B548AA" w:rsidRDefault="00B548AA" w:rsidP="00B548AA">
      <w:pPr>
        <w:rPr>
          <w:b/>
          <w:sz w:val="32"/>
          <w:szCs w:val="32"/>
          <w:u w:val="single"/>
        </w:rPr>
      </w:pPr>
      <w:r w:rsidRPr="00B548AA">
        <w:rPr>
          <w:b/>
          <w:sz w:val="32"/>
          <w:szCs w:val="32"/>
          <w:u w:val="single"/>
        </w:rPr>
        <w:t>Bibliographie :</w:t>
      </w:r>
    </w:p>
    <w:p w:rsidR="00670819" w:rsidRPr="007D4DB1" w:rsidRDefault="00670819" w:rsidP="00670819">
      <w:pPr>
        <w:spacing w:after="0"/>
        <w:rPr>
          <w:sz w:val="28"/>
          <w:szCs w:val="28"/>
        </w:rPr>
      </w:pPr>
      <w:r w:rsidRPr="007D4DB1">
        <w:rPr>
          <w:sz w:val="28"/>
          <w:szCs w:val="28"/>
        </w:rPr>
        <w:t>Bibliographie:</w:t>
      </w:r>
    </w:p>
    <w:p w:rsidR="00670819" w:rsidRPr="007D4DB1" w:rsidRDefault="00670819" w:rsidP="00670819">
      <w:pPr>
        <w:spacing w:after="0"/>
        <w:rPr>
          <w:sz w:val="28"/>
          <w:szCs w:val="28"/>
        </w:rPr>
      </w:pPr>
      <w:r w:rsidRPr="007D4DB1">
        <w:rPr>
          <w:sz w:val="28"/>
          <w:szCs w:val="28"/>
        </w:rPr>
        <w:t>Chimie organique 17 eme édition Paul Arnaud</w:t>
      </w:r>
    </w:p>
    <w:p w:rsidR="00670819" w:rsidRPr="007D4DB1" w:rsidRDefault="00670819" w:rsidP="00670819">
      <w:pPr>
        <w:tabs>
          <w:tab w:val="left" w:pos="2277"/>
        </w:tabs>
        <w:spacing w:after="0"/>
        <w:rPr>
          <w:sz w:val="28"/>
          <w:szCs w:val="28"/>
        </w:rPr>
      </w:pPr>
      <w:r w:rsidRPr="007D4DB1">
        <w:rPr>
          <w:sz w:val="28"/>
          <w:szCs w:val="28"/>
        </w:rPr>
        <w:t>Dictionnaire encyclopédique universal</w:t>
      </w:r>
    </w:p>
    <w:p w:rsidR="00670819" w:rsidRPr="007D4DB1" w:rsidRDefault="00670819" w:rsidP="00670819">
      <w:pPr>
        <w:tabs>
          <w:tab w:val="left" w:pos="1239"/>
        </w:tabs>
        <w:spacing w:after="0"/>
        <w:rPr>
          <w:sz w:val="28"/>
          <w:szCs w:val="28"/>
        </w:rPr>
      </w:pPr>
      <w:r w:rsidRPr="007D4DB1">
        <w:rPr>
          <w:sz w:val="28"/>
          <w:szCs w:val="28"/>
        </w:rPr>
        <w:t>Quid 2005 Robert Laffont</w:t>
      </w:r>
    </w:p>
    <w:p w:rsidR="00670819" w:rsidRPr="007D4DB1" w:rsidRDefault="00670819" w:rsidP="00670819">
      <w:pPr>
        <w:tabs>
          <w:tab w:val="left" w:pos="1239"/>
        </w:tabs>
        <w:spacing w:after="0"/>
        <w:rPr>
          <w:sz w:val="28"/>
          <w:szCs w:val="28"/>
        </w:rPr>
      </w:pPr>
      <w:r w:rsidRPr="007D4DB1">
        <w:rPr>
          <w:sz w:val="28"/>
          <w:szCs w:val="28"/>
        </w:rPr>
        <w:t>Le Grand Atlas du corps Humain</w:t>
      </w:r>
    </w:p>
    <w:p w:rsidR="00670819" w:rsidRPr="00670819" w:rsidRDefault="00256BAB" w:rsidP="00670819">
      <w:pPr>
        <w:tabs>
          <w:tab w:val="left" w:pos="1239"/>
        </w:tabs>
        <w:spacing w:after="0"/>
        <w:rPr>
          <w:color w:val="0070C0"/>
          <w:sz w:val="28"/>
          <w:szCs w:val="28"/>
        </w:rPr>
      </w:pPr>
      <w:hyperlink r:id="rId24" w:history="1">
        <w:r w:rsidR="00670819" w:rsidRPr="00670819">
          <w:rPr>
            <w:rStyle w:val="Hipervnculo"/>
            <w:color w:val="0070C0"/>
            <w:sz w:val="28"/>
            <w:szCs w:val="28"/>
          </w:rPr>
          <w:t>www.CNRS.com</w:t>
        </w:r>
      </w:hyperlink>
    </w:p>
    <w:p w:rsidR="00670819" w:rsidRPr="00670819" w:rsidRDefault="00256BAB" w:rsidP="00670819">
      <w:pPr>
        <w:spacing w:after="0"/>
        <w:rPr>
          <w:color w:val="0070C0"/>
          <w:sz w:val="24"/>
          <w:szCs w:val="24"/>
        </w:rPr>
      </w:pPr>
      <w:hyperlink r:id="rId25" w:history="1">
        <w:r w:rsidR="00670819" w:rsidRPr="00670819">
          <w:rPr>
            <w:rStyle w:val="Hipervnculo"/>
            <w:color w:val="0070C0"/>
            <w:sz w:val="24"/>
            <w:szCs w:val="24"/>
          </w:rPr>
          <w:t>https://en.ird.fr/</w:t>
        </w:r>
      </w:hyperlink>
    </w:p>
    <w:p w:rsidR="00670819" w:rsidRPr="00670819" w:rsidRDefault="00256BAB" w:rsidP="00670819">
      <w:pPr>
        <w:pStyle w:val="NormalWeb"/>
        <w:shd w:val="clear" w:color="auto" w:fill="FFFFFF"/>
        <w:spacing w:before="0" w:beforeAutospacing="0" w:after="0" w:afterAutospacing="0"/>
        <w:rPr>
          <w:rFonts w:ascii="Calibri" w:hAnsi="Calibri" w:cs="Calibri"/>
          <w:color w:val="0070C0"/>
        </w:rPr>
      </w:pPr>
      <w:hyperlink r:id="rId26" w:tgtFrame="_blank" w:history="1">
        <w:r w:rsidR="00670819" w:rsidRPr="00670819">
          <w:rPr>
            <w:rStyle w:val="Hipervnculo"/>
            <w:rFonts w:ascii="Calibri" w:eastAsiaTheme="majorEastAsia" w:hAnsi="Calibri" w:cs="Calibri"/>
            <w:color w:val="0070C0"/>
          </w:rPr>
          <w:t>https://www.cuerpomente.com/alimentacion/superalimentos/maca-superalimento-propiedades-vigorizantes-afrodisiacas_1105</w:t>
        </w:r>
      </w:hyperlink>
    </w:p>
    <w:p w:rsidR="00670819" w:rsidRPr="00670819" w:rsidRDefault="00256BAB" w:rsidP="00670819">
      <w:pPr>
        <w:pStyle w:val="NormalWeb"/>
        <w:shd w:val="clear" w:color="auto" w:fill="FFFFFF"/>
        <w:spacing w:before="0" w:beforeAutospacing="0" w:after="0" w:afterAutospacing="0"/>
        <w:rPr>
          <w:rFonts w:ascii="Calibri" w:hAnsi="Calibri" w:cs="Calibri"/>
          <w:color w:val="0070C0"/>
        </w:rPr>
      </w:pPr>
      <w:hyperlink r:id="rId27" w:tgtFrame="_blank" w:history="1">
        <w:r w:rsidR="00670819" w:rsidRPr="00670819">
          <w:rPr>
            <w:rStyle w:val="Hipervnculo"/>
            <w:rFonts w:ascii="Calibri" w:eastAsiaTheme="majorEastAsia" w:hAnsi="Calibri" w:cs="Calibri"/>
            <w:color w:val="0070C0"/>
          </w:rPr>
          <w:t>https://www.vidasanaecuador.com/2014/05/los-mejores-afrodisiacos-naturales.html</w:t>
        </w:r>
      </w:hyperlink>
    </w:p>
    <w:p w:rsidR="00670819" w:rsidRPr="00670819" w:rsidRDefault="00256BAB" w:rsidP="00670819">
      <w:pPr>
        <w:pStyle w:val="NormalWeb"/>
        <w:shd w:val="clear" w:color="auto" w:fill="FFFFFF"/>
        <w:spacing w:before="0" w:beforeAutospacing="0" w:after="0" w:afterAutospacing="0"/>
        <w:rPr>
          <w:rFonts w:ascii="Calibri" w:hAnsi="Calibri" w:cs="Calibri"/>
          <w:color w:val="0070C0"/>
        </w:rPr>
      </w:pPr>
      <w:hyperlink r:id="rId28" w:tgtFrame="_blank" w:history="1">
        <w:r w:rsidR="00670819" w:rsidRPr="00670819">
          <w:rPr>
            <w:rStyle w:val="Hipervnculo"/>
            <w:rFonts w:ascii="Calibri" w:eastAsiaTheme="majorEastAsia" w:hAnsi="Calibri" w:cs="Calibri"/>
            <w:color w:val="0070C0"/>
            <w:shd w:val="clear" w:color="auto" w:fill="FFFFFF"/>
          </w:rPr>
          <w:t>https://www.revista609.com/cuidados/perfumes-afrodisiacos-hombre/</w:t>
        </w:r>
      </w:hyperlink>
      <w:hyperlink r:id="rId29" w:tgtFrame="_blank" w:history="1">
        <w:r w:rsidR="00670819" w:rsidRPr="00670819">
          <w:rPr>
            <w:rStyle w:val="Hipervnculo"/>
            <w:rFonts w:ascii="Calibri" w:eastAsiaTheme="majorEastAsia" w:hAnsi="Calibri" w:cs="Calibri"/>
            <w:color w:val="0070C0"/>
            <w:shd w:val="clear" w:color="auto" w:fill="FFFFFF"/>
          </w:rPr>
          <w:t>https://www.vidasanaecuador.com/2014/03/propiedades-del-ginkgo-biloba.html</w:t>
        </w:r>
      </w:hyperlink>
      <w:hyperlink r:id="rId30" w:tgtFrame="_blank" w:history="1">
        <w:r w:rsidR="00670819" w:rsidRPr="00670819">
          <w:rPr>
            <w:rStyle w:val="Hipervnculo"/>
            <w:rFonts w:ascii="Calibri" w:eastAsiaTheme="majorEastAsia" w:hAnsi="Calibri" w:cs="Calibri"/>
            <w:color w:val="0070C0"/>
            <w:shd w:val="clear" w:color="auto" w:fill="FFFFFF"/>
          </w:rPr>
          <w:t>https://www.salud180.com/sexualidad/5-plantas-afrodisiacas</w:t>
        </w:r>
      </w:hyperlink>
      <w:r w:rsidR="00670819" w:rsidRPr="00670819">
        <w:rPr>
          <w:rFonts w:ascii="Calibri" w:hAnsi="Calibri" w:cs="Calibri"/>
          <w:color w:val="0070C0"/>
        </w:rPr>
        <w:t> </w:t>
      </w:r>
      <w:hyperlink r:id="rId31" w:tgtFrame="_blank" w:history="1">
        <w:r w:rsidR="00670819" w:rsidRPr="00670819">
          <w:rPr>
            <w:rStyle w:val="Hipervnculo"/>
            <w:rFonts w:ascii="Calibri" w:eastAsiaTheme="majorEastAsia" w:hAnsi="Calibri" w:cs="Calibri"/>
            <w:color w:val="0070C0"/>
          </w:rPr>
          <w:t>https://www.eltiempo.com.ec/noticias/novedades/1/alimentos-afrodisiacos-para-despertar-instintos</w:t>
        </w:r>
      </w:hyperlink>
    </w:p>
    <w:p w:rsidR="00670819" w:rsidRPr="00670819" w:rsidRDefault="00256BAB" w:rsidP="00670819">
      <w:pPr>
        <w:pStyle w:val="NormalWeb"/>
        <w:shd w:val="clear" w:color="auto" w:fill="FFFFFF"/>
        <w:spacing w:before="0" w:beforeAutospacing="0" w:after="0" w:afterAutospacing="0"/>
        <w:rPr>
          <w:rFonts w:ascii="Calibri" w:hAnsi="Calibri" w:cs="Calibri"/>
          <w:color w:val="0070C0"/>
        </w:rPr>
      </w:pPr>
      <w:hyperlink r:id="rId32" w:tgtFrame="_blank" w:history="1">
        <w:r w:rsidR="00670819" w:rsidRPr="00670819">
          <w:rPr>
            <w:rStyle w:val="Hipervnculo"/>
            <w:rFonts w:ascii="Calibri" w:eastAsiaTheme="majorEastAsia" w:hAnsi="Calibri" w:cs="Calibri"/>
            <w:color w:val="0070C0"/>
          </w:rPr>
          <w:t>https://www.zamnesia.es/blog-7-afrodisiacos-naturales-para-mujeres-n1384</w:t>
        </w:r>
      </w:hyperlink>
    </w:p>
    <w:p w:rsidR="00670819" w:rsidRPr="00670819" w:rsidRDefault="00670819" w:rsidP="00670819">
      <w:pPr>
        <w:pStyle w:val="NormalWeb"/>
        <w:shd w:val="clear" w:color="auto" w:fill="FFFFFF"/>
        <w:spacing w:before="0" w:beforeAutospacing="0" w:after="0" w:afterAutospacing="0"/>
        <w:rPr>
          <w:rFonts w:ascii="Calibri" w:hAnsi="Calibri" w:cs="Calibri"/>
          <w:color w:val="0070C0"/>
        </w:rPr>
      </w:pPr>
      <w:r w:rsidRPr="00670819">
        <w:rPr>
          <w:rFonts w:ascii="Calibri" w:hAnsi="Calibri" w:cs="Calibri"/>
          <w:color w:val="0070C0"/>
        </w:rPr>
        <w:t> </w:t>
      </w:r>
      <w:hyperlink r:id="rId33" w:tgtFrame="_blank" w:history="1">
        <w:r w:rsidRPr="00670819">
          <w:rPr>
            <w:rStyle w:val="Hipervnculo"/>
            <w:rFonts w:ascii="Calibri" w:eastAsiaTheme="majorEastAsia" w:hAnsi="Calibri" w:cs="Calibri"/>
            <w:color w:val="0070C0"/>
          </w:rPr>
          <w:t>https://www.eltiempo.com.ec/noticias/novedades/1/alimentos-afrodisiacos-para-despertar-instintos</w:t>
        </w:r>
      </w:hyperlink>
    </w:p>
    <w:p w:rsidR="00670819" w:rsidRPr="00670819" w:rsidRDefault="00256BAB" w:rsidP="00670819">
      <w:pPr>
        <w:pStyle w:val="NormalWeb"/>
        <w:shd w:val="clear" w:color="auto" w:fill="FFFFFF"/>
        <w:spacing w:before="0" w:beforeAutospacing="0" w:after="0" w:afterAutospacing="0"/>
        <w:rPr>
          <w:rFonts w:ascii="Calibri" w:hAnsi="Calibri" w:cs="Calibri"/>
          <w:color w:val="0070C0"/>
        </w:rPr>
      </w:pPr>
      <w:hyperlink r:id="rId34" w:tgtFrame="_blank" w:history="1">
        <w:r w:rsidR="00670819" w:rsidRPr="00670819">
          <w:rPr>
            <w:rStyle w:val="Hipervnculo"/>
            <w:rFonts w:ascii="Calibri" w:eastAsiaTheme="majorEastAsia" w:hAnsi="Calibri" w:cs="Calibri"/>
            <w:color w:val="0070C0"/>
          </w:rPr>
          <w:t>https://www.zamnesia.es/blog-7-afrodisiacos-naturales-para-mujeres-n1384</w:t>
        </w:r>
      </w:hyperlink>
    </w:p>
    <w:p w:rsidR="00670819" w:rsidRPr="00670819" w:rsidRDefault="00256BAB" w:rsidP="00670819">
      <w:pPr>
        <w:shd w:val="clear" w:color="auto" w:fill="FFFFFF"/>
        <w:spacing w:after="0" w:line="240" w:lineRule="auto"/>
        <w:rPr>
          <w:rFonts w:ascii="Garamond" w:eastAsia="Times New Roman" w:hAnsi="Garamond" w:cs="Times New Roman"/>
          <w:color w:val="0070C0"/>
          <w:sz w:val="24"/>
          <w:szCs w:val="24"/>
          <w:lang w:eastAsia="fr-FR"/>
        </w:rPr>
      </w:pPr>
      <w:hyperlink r:id="rId35" w:tgtFrame="_blank" w:history="1">
        <w:r w:rsidR="00670819" w:rsidRPr="00670819">
          <w:rPr>
            <w:rFonts w:ascii="Garamond" w:eastAsia="Times New Roman" w:hAnsi="Garamond" w:cs="Times New Roman"/>
            <w:color w:val="0070C0"/>
            <w:sz w:val="24"/>
            <w:szCs w:val="24"/>
            <w:u w:val="single"/>
            <w:lang w:eastAsia="fr-FR"/>
          </w:rPr>
          <w:t>http://www.emol.com/noticias/Tendencias/2012/04/23/736749/Los-estimulantes-afrodisiacos-que-esconden-algunas-plantas.html</w:t>
        </w:r>
      </w:hyperlink>
    </w:p>
    <w:p w:rsidR="00670819" w:rsidRPr="00670819" w:rsidRDefault="00256BAB" w:rsidP="00670819">
      <w:pPr>
        <w:shd w:val="clear" w:color="auto" w:fill="FFFFFF"/>
        <w:spacing w:after="0" w:line="240" w:lineRule="auto"/>
        <w:rPr>
          <w:rFonts w:ascii="Garamond" w:eastAsia="Times New Roman" w:hAnsi="Garamond" w:cs="Times New Roman"/>
          <w:color w:val="0070C0"/>
          <w:sz w:val="24"/>
          <w:szCs w:val="24"/>
          <w:lang w:eastAsia="fr-FR"/>
        </w:rPr>
      </w:pPr>
      <w:hyperlink r:id="rId36" w:tgtFrame="_blank" w:history="1">
        <w:r w:rsidR="00670819" w:rsidRPr="00670819">
          <w:rPr>
            <w:rFonts w:ascii="Garamond" w:eastAsia="Times New Roman" w:hAnsi="Garamond" w:cs="Times New Roman"/>
            <w:color w:val="0070C0"/>
            <w:sz w:val="24"/>
            <w:szCs w:val="24"/>
            <w:u w:val="single"/>
            <w:lang w:eastAsia="fr-FR"/>
          </w:rPr>
          <w:t>http://repositorio.unapiquitos.edu.pe/handle/UNAP/3575</w:t>
        </w:r>
      </w:hyperlink>
    </w:p>
    <w:p w:rsidR="00670819" w:rsidRPr="00670819" w:rsidRDefault="00256BAB" w:rsidP="00670819">
      <w:pPr>
        <w:shd w:val="clear" w:color="auto" w:fill="FFFFFF"/>
        <w:spacing w:after="0" w:line="240" w:lineRule="auto"/>
        <w:rPr>
          <w:rFonts w:ascii="Garamond" w:eastAsia="Times New Roman" w:hAnsi="Garamond" w:cs="Times New Roman"/>
          <w:color w:val="0070C0"/>
          <w:sz w:val="24"/>
          <w:szCs w:val="24"/>
          <w:lang w:eastAsia="fr-FR"/>
        </w:rPr>
      </w:pPr>
      <w:hyperlink r:id="rId37" w:tgtFrame="_blank" w:history="1">
        <w:r w:rsidR="00670819" w:rsidRPr="00670819">
          <w:rPr>
            <w:rFonts w:ascii="Garamond" w:eastAsia="Times New Roman" w:hAnsi="Garamond" w:cs="Times New Roman"/>
            <w:color w:val="0070C0"/>
            <w:sz w:val="24"/>
            <w:szCs w:val="24"/>
            <w:u w:val="single"/>
            <w:lang w:eastAsia="fr-FR"/>
          </w:rPr>
          <w:t>Theobroma - Wikipedia, la enciclopedia libre</w:t>
        </w:r>
      </w:hyperlink>
    </w:p>
    <w:p w:rsidR="00670819" w:rsidRPr="00670819" w:rsidRDefault="00256BAB" w:rsidP="00670819">
      <w:pPr>
        <w:spacing w:after="0"/>
        <w:rPr>
          <w:color w:val="0070C0"/>
          <w:sz w:val="24"/>
          <w:szCs w:val="24"/>
        </w:rPr>
      </w:pPr>
      <w:hyperlink r:id="rId38" w:tgtFrame="_blank" w:history="1">
        <w:r w:rsidR="00670819" w:rsidRPr="00670819">
          <w:rPr>
            <w:rStyle w:val="Hipervnculo"/>
            <w:rFonts w:ascii="Garamond" w:hAnsi="Garamond"/>
            <w:color w:val="0070C0"/>
            <w:sz w:val="24"/>
            <w:szCs w:val="24"/>
            <w:shd w:val="clear" w:color="auto" w:fill="FFFFFF"/>
          </w:rPr>
          <w:t>L'ingrédient puissant du cacao : la théobromine</w:t>
        </w:r>
      </w:hyperlink>
    </w:p>
    <w:p w:rsidR="00670819" w:rsidRPr="00670819" w:rsidRDefault="00256BAB" w:rsidP="00670819">
      <w:pPr>
        <w:spacing w:after="0" w:line="240" w:lineRule="auto"/>
        <w:rPr>
          <w:color w:val="0070C0"/>
          <w:sz w:val="24"/>
          <w:szCs w:val="24"/>
        </w:rPr>
      </w:pPr>
      <w:hyperlink r:id="rId39" w:tgtFrame="_blank" w:history="1">
        <w:r w:rsidR="00670819" w:rsidRPr="00670819">
          <w:rPr>
            <w:rStyle w:val="Hipervnculo"/>
            <w:rFonts w:ascii="Calibri" w:hAnsi="Calibri" w:cs="Calibri"/>
            <w:color w:val="0070C0"/>
            <w:sz w:val="24"/>
            <w:szCs w:val="24"/>
            <w:shd w:val="clear" w:color="auto" w:fill="FFFFFF"/>
          </w:rPr>
          <w:t>https://www.youtube.com/watch?v=1x3oAd1oFBs</w:t>
        </w:r>
      </w:hyperlink>
    </w:p>
    <w:p w:rsidR="00670819" w:rsidRPr="00670819" w:rsidRDefault="00256BAB" w:rsidP="00670819">
      <w:pPr>
        <w:spacing w:after="0"/>
        <w:rPr>
          <w:color w:val="0070C0"/>
          <w:sz w:val="24"/>
          <w:szCs w:val="24"/>
        </w:rPr>
      </w:pPr>
      <w:hyperlink r:id="rId40" w:tgtFrame="_blank" w:history="1">
        <w:r w:rsidR="00670819" w:rsidRPr="00670819">
          <w:rPr>
            <w:rStyle w:val="Hipervnculo"/>
            <w:rFonts w:ascii="Calibri" w:hAnsi="Calibri" w:cs="Calibri"/>
            <w:color w:val="0070C0"/>
            <w:sz w:val="24"/>
            <w:szCs w:val="24"/>
            <w:shd w:val="clear" w:color="auto" w:fill="FFFFFF"/>
          </w:rPr>
          <w:t>https://www.youtube.com/watch?v=jvU330u-KCA</w:t>
        </w:r>
      </w:hyperlink>
    </w:p>
    <w:p w:rsidR="00670819" w:rsidRPr="00670819" w:rsidRDefault="00256BAB" w:rsidP="00670819">
      <w:pPr>
        <w:spacing w:after="0"/>
        <w:rPr>
          <w:color w:val="0070C0"/>
          <w:sz w:val="24"/>
          <w:szCs w:val="24"/>
        </w:rPr>
      </w:pPr>
      <w:hyperlink r:id="rId41" w:tgtFrame="_blank" w:history="1">
        <w:r w:rsidR="00670819" w:rsidRPr="00670819">
          <w:rPr>
            <w:rStyle w:val="Hipervnculo"/>
            <w:rFonts w:ascii="Calibri" w:hAnsi="Calibri" w:cs="Calibri"/>
            <w:color w:val="0070C0"/>
            <w:sz w:val="24"/>
            <w:szCs w:val="24"/>
            <w:shd w:val="clear" w:color="auto" w:fill="FFFFFF"/>
          </w:rPr>
          <w:t>https://es.surveymonkey.com/r/HS9JT35</w:t>
        </w:r>
      </w:hyperlink>
    </w:p>
    <w:p w:rsidR="00670819" w:rsidRPr="00670819" w:rsidRDefault="00256BAB" w:rsidP="00670819">
      <w:pPr>
        <w:spacing w:after="0"/>
        <w:rPr>
          <w:color w:val="0070C0"/>
          <w:sz w:val="24"/>
          <w:szCs w:val="24"/>
        </w:rPr>
      </w:pPr>
      <w:hyperlink r:id="rId42" w:tgtFrame="_blank" w:history="1">
        <w:r w:rsidR="00670819" w:rsidRPr="00670819">
          <w:rPr>
            <w:rStyle w:val="Hipervnculo"/>
            <w:rFonts w:ascii="Helvetica" w:hAnsi="Helvetica"/>
            <w:color w:val="0070C0"/>
            <w:sz w:val="24"/>
            <w:szCs w:val="24"/>
            <w:shd w:val="clear" w:color="auto" w:fill="FFFFFF"/>
          </w:rPr>
          <w:t>http://repositorio.utmachala.edu.ec/bitstream/48000/2882/1/CD000018-TRABAJO%20COMPLETO-pdf</w:t>
        </w:r>
      </w:hyperlink>
    </w:p>
    <w:p w:rsidR="00670819" w:rsidRPr="00670819" w:rsidRDefault="00256BAB" w:rsidP="00670819">
      <w:pPr>
        <w:shd w:val="clear" w:color="auto" w:fill="FFFFFF"/>
        <w:spacing w:after="0" w:line="240" w:lineRule="auto"/>
        <w:rPr>
          <w:rFonts w:ascii="Garamond" w:eastAsia="Times New Roman" w:hAnsi="Garamond" w:cs="Times New Roman"/>
          <w:color w:val="0070C0"/>
          <w:sz w:val="24"/>
          <w:szCs w:val="24"/>
          <w:lang w:eastAsia="fr-FR"/>
        </w:rPr>
      </w:pPr>
      <w:hyperlink r:id="rId43" w:tgtFrame="_blank" w:history="1">
        <w:r w:rsidR="00670819" w:rsidRPr="00670819">
          <w:rPr>
            <w:rFonts w:ascii="Garamond" w:eastAsia="Times New Roman" w:hAnsi="Garamond" w:cs="Times New Roman"/>
            <w:color w:val="0070C0"/>
            <w:sz w:val="24"/>
            <w:szCs w:val="24"/>
            <w:u w:val="single"/>
            <w:lang w:eastAsia="fr-FR"/>
          </w:rPr>
          <w:t>http://www.dspace.uce.edu.ec/bitstream/25000/12183/1/T-UCE-0004-30-2017.pdf</w:t>
        </w:r>
      </w:hyperlink>
    </w:p>
    <w:p w:rsidR="00670819" w:rsidRPr="00670819" w:rsidRDefault="00256BAB" w:rsidP="00670819">
      <w:pPr>
        <w:spacing w:after="0"/>
        <w:rPr>
          <w:color w:val="0070C0"/>
          <w:sz w:val="24"/>
          <w:szCs w:val="24"/>
        </w:rPr>
      </w:pPr>
      <w:hyperlink r:id="rId44" w:tgtFrame="_blank" w:history="1">
        <w:r w:rsidR="00670819" w:rsidRPr="00670819">
          <w:rPr>
            <w:rStyle w:val="Hipervnculo"/>
            <w:rFonts w:ascii="Helvetica" w:hAnsi="Helvetica"/>
            <w:color w:val="0070C0"/>
            <w:sz w:val="24"/>
            <w:szCs w:val="24"/>
            <w:shd w:val="clear" w:color="auto" w:fill="FFFFFF"/>
          </w:rPr>
          <w:t>Bases Xanticas</w:t>
        </w:r>
      </w:hyperlink>
    </w:p>
    <w:p w:rsidR="00670819" w:rsidRPr="00670819" w:rsidRDefault="00256BAB" w:rsidP="00670819">
      <w:pPr>
        <w:spacing w:after="0"/>
        <w:rPr>
          <w:color w:val="0070C0"/>
          <w:sz w:val="24"/>
          <w:szCs w:val="24"/>
        </w:rPr>
      </w:pPr>
      <w:hyperlink r:id="rId45" w:history="1">
        <w:r w:rsidR="00670819" w:rsidRPr="00670819">
          <w:rPr>
            <w:rStyle w:val="Hipervnculo"/>
            <w:color w:val="0070C0"/>
            <w:sz w:val="24"/>
            <w:szCs w:val="24"/>
          </w:rPr>
          <w:t>http://tpe-le-cafe.weebly.com/identification-de-la-cafeacuteine-ccm.html</w:t>
        </w:r>
      </w:hyperlink>
    </w:p>
    <w:p w:rsidR="00670819" w:rsidRPr="00670819" w:rsidRDefault="00256BAB" w:rsidP="00670819">
      <w:pPr>
        <w:spacing w:after="0"/>
        <w:rPr>
          <w:color w:val="0070C0"/>
          <w:sz w:val="24"/>
          <w:szCs w:val="24"/>
        </w:rPr>
      </w:pPr>
      <w:hyperlink r:id="rId46" w:history="1">
        <w:r w:rsidR="00670819" w:rsidRPr="00670819">
          <w:rPr>
            <w:rStyle w:val="Hipervnculo"/>
            <w:color w:val="0070C0"/>
            <w:sz w:val="24"/>
            <w:szCs w:val="24"/>
          </w:rPr>
          <w:t>https://www.vix.com/es/imj/5655/beneficios-del-chocolate-para-la-piel</w:t>
        </w:r>
      </w:hyperlink>
      <w:hyperlink r:id="rId47" w:tgtFrame="_blank" w:history="1">
        <w:r w:rsidR="00670819" w:rsidRPr="00670819">
          <w:rPr>
            <w:rStyle w:val="Hipervnculo"/>
            <w:rFonts w:ascii="Garamond" w:hAnsi="Garamond"/>
            <w:color w:val="0070C0"/>
            <w:sz w:val="24"/>
            <w:szCs w:val="24"/>
            <w:shd w:val="clear" w:color="auto" w:fill="FFFFFF"/>
          </w:rPr>
          <w:t>http://physicus.free.fr/premiere_S/pdf/CHAP-10-TP-Extraction-cafeine.pdf</w:t>
        </w:r>
      </w:hyperlink>
    </w:p>
    <w:p w:rsidR="00670819" w:rsidRPr="00670819" w:rsidRDefault="00256BAB" w:rsidP="00670819">
      <w:pPr>
        <w:spacing w:after="0"/>
        <w:rPr>
          <w:color w:val="0070C0"/>
          <w:sz w:val="24"/>
          <w:szCs w:val="24"/>
        </w:rPr>
      </w:pPr>
      <w:hyperlink r:id="rId48" w:tgtFrame="_blank" w:history="1">
        <w:r w:rsidR="00670819" w:rsidRPr="00670819">
          <w:rPr>
            <w:rStyle w:val="Hipervnculo"/>
            <w:rFonts w:ascii="Garamond" w:hAnsi="Garamond"/>
            <w:color w:val="0070C0"/>
            <w:sz w:val="24"/>
            <w:szCs w:val="24"/>
            <w:shd w:val="clear" w:color="auto" w:fill="FFFFFF"/>
          </w:rPr>
          <w:t>http://wiki.scienceamusante.net/index.php?title=La_th%C3%A9obromine</w:t>
        </w:r>
      </w:hyperlink>
    </w:p>
    <w:p w:rsidR="00670819" w:rsidRPr="00670819" w:rsidRDefault="00256BAB" w:rsidP="00670819">
      <w:pPr>
        <w:spacing w:after="0"/>
        <w:rPr>
          <w:color w:val="0070C0"/>
          <w:sz w:val="24"/>
          <w:szCs w:val="24"/>
        </w:rPr>
      </w:pPr>
      <w:hyperlink r:id="rId49" w:history="1">
        <w:r w:rsidR="00670819" w:rsidRPr="00670819">
          <w:rPr>
            <w:rStyle w:val="Hipervnculo"/>
            <w:color w:val="0070C0"/>
            <w:sz w:val="24"/>
            <w:szCs w:val="24"/>
          </w:rPr>
          <w:t>https://www.topsante.com/nutrition-et-recettes/les-bons-aliments/chocolat/le-cacao-un-antistress-de-choc-620174</w:t>
        </w:r>
      </w:hyperlink>
    </w:p>
    <w:p w:rsidR="00670819" w:rsidRPr="00670819" w:rsidRDefault="00256BAB" w:rsidP="00670819">
      <w:pPr>
        <w:spacing w:after="0"/>
        <w:rPr>
          <w:color w:val="0070C0"/>
          <w:sz w:val="24"/>
          <w:szCs w:val="24"/>
        </w:rPr>
      </w:pPr>
      <w:hyperlink r:id="rId50" w:history="1">
        <w:r w:rsidR="00670819" w:rsidRPr="00670819">
          <w:rPr>
            <w:rStyle w:val="Hipervnculo"/>
            <w:color w:val="0070C0"/>
            <w:sz w:val="24"/>
            <w:szCs w:val="24"/>
          </w:rPr>
          <w:t>https://docteurbonnebouffe.com/bienfaits-chocolat-noir/</w:t>
        </w:r>
      </w:hyperlink>
    </w:p>
    <w:p w:rsidR="00670819" w:rsidRPr="007D4DB1" w:rsidRDefault="00670819" w:rsidP="00670819">
      <w:pPr>
        <w:spacing w:after="0"/>
      </w:pPr>
    </w:p>
    <w:p w:rsidR="008B23A6" w:rsidRDefault="008B23A6" w:rsidP="008B23A6">
      <w:pPr>
        <w:rPr>
          <w:lang w:val="es-419"/>
        </w:rPr>
      </w:pPr>
    </w:p>
    <w:p w:rsidR="008B23A6" w:rsidRPr="008B23A6" w:rsidRDefault="008B23A6" w:rsidP="008B23A6">
      <w:pPr>
        <w:jc w:val="right"/>
      </w:pPr>
      <w:r w:rsidRPr="008B23A6">
        <w:t>Jury du TPE</w:t>
      </w:r>
    </w:p>
    <w:p w:rsidR="008B23A6" w:rsidRPr="008B23A6" w:rsidRDefault="008B23A6" w:rsidP="008B23A6">
      <w:pPr>
        <w:jc w:val="right"/>
      </w:pPr>
      <w:r w:rsidRPr="008B23A6">
        <w:t>Lycée La Condamine</w:t>
      </w:r>
    </w:p>
    <w:p w:rsidR="008B23A6" w:rsidRPr="008B23A6" w:rsidRDefault="008B23A6" w:rsidP="008B23A6">
      <w:r w:rsidRPr="008B23A6">
        <w:t>Objet: Production orale,</w:t>
      </w:r>
    </w:p>
    <w:p w:rsidR="008B23A6" w:rsidRPr="008B23A6" w:rsidRDefault="008B23A6" w:rsidP="008B23A6">
      <w:pPr>
        <w:jc w:val="right"/>
      </w:pPr>
      <w:r w:rsidRPr="008B23A6">
        <w:t>Quito. Le 12 février 2019</w:t>
      </w:r>
    </w:p>
    <w:p w:rsidR="008B23A6" w:rsidRPr="008B23A6" w:rsidRDefault="008B23A6" w:rsidP="008B23A6">
      <w:r w:rsidRPr="008B23A6">
        <w:t>Madame, Monsieur,</w:t>
      </w:r>
    </w:p>
    <w:p w:rsidR="008B23A6" w:rsidRPr="008B23A6" w:rsidRDefault="008B23A6" w:rsidP="008B23A6">
      <w:r w:rsidRPr="008B23A6">
        <w:tab/>
        <w:t>Comme vous le savez, nous devons passer notre épreuve orale de TPE le jeudi 21 février.</w:t>
      </w:r>
    </w:p>
    <w:p w:rsidR="008B23A6" w:rsidRPr="008B23A6" w:rsidRDefault="008B23A6" w:rsidP="008B23A6">
      <w:r w:rsidRPr="008B23A6">
        <w:tab/>
        <w:t xml:space="preserve">Or, pour le présenter nous avons besoin de notre production orale, un Prezi. </w:t>
      </w:r>
    </w:p>
    <w:p w:rsidR="008B23A6" w:rsidRPr="008B23A6" w:rsidRDefault="008B23A6" w:rsidP="008B23A6">
      <w:r w:rsidRPr="008B23A6">
        <w:tab/>
        <w:t xml:space="preserve">Mais, il est imposible de vous rendre le prezi sur un support physique puisque c’est un site web. Donc voici le lien avec lequel vous pouvez y acceder sans aucun inconvénient: </w:t>
      </w:r>
      <w:r>
        <w:rPr>
          <w:rStyle w:val="Hipervnculo"/>
          <w:lang w:val="es-419"/>
        </w:rPr>
        <w:fldChar w:fldCharType="begin"/>
      </w:r>
      <w:r w:rsidRPr="008B23A6">
        <w:rPr>
          <w:rStyle w:val="Hipervnculo"/>
        </w:rPr>
        <w:instrText xml:space="preserve"> HYPERLINK "https://prezi.com/view/n6MDXXKAdmQ7mJelHD14/" </w:instrText>
      </w:r>
      <w:r>
        <w:rPr>
          <w:rStyle w:val="Hipervnculo"/>
          <w:lang w:val="es-419"/>
        </w:rPr>
        <w:fldChar w:fldCharType="separate"/>
      </w:r>
      <w:r w:rsidRPr="008B23A6">
        <w:rPr>
          <w:rStyle w:val="Hipervnculo"/>
        </w:rPr>
        <w:t>https://prezi.com/view/n6MDXXKAdmQ7mJelHD14/</w:t>
      </w:r>
      <w:r>
        <w:rPr>
          <w:rStyle w:val="Hipervnculo"/>
          <w:lang w:val="es-419"/>
        </w:rPr>
        <w:fldChar w:fldCharType="end"/>
      </w:r>
    </w:p>
    <w:p w:rsidR="008B23A6" w:rsidRPr="008B23A6" w:rsidRDefault="008B23A6" w:rsidP="008B23A6">
      <w:r w:rsidRPr="008B23A6">
        <w:tab/>
        <w:t>Nous restons bien entendu à votre disposition pour fournir tout document nécessaire à cet effet.</w:t>
      </w:r>
    </w:p>
    <w:p w:rsidR="008B23A6" w:rsidRPr="00852A17" w:rsidRDefault="008B23A6" w:rsidP="008B23A6">
      <w:r w:rsidRPr="008B23A6">
        <w:tab/>
      </w:r>
      <w:r w:rsidRPr="00852A17">
        <w:t>En vous remerciant par avance, nous vous prions d’agréer, Madame,Monsieur, l’expression de nos considération distinguée.</w:t>
      </w:r>
    </w:p>
    <w:p w:rsidR="008B23A6" w:rsidRDefault="008B23A6" w:rsidP="008B23A6">
      <w:pPr>
        <w:jc w:val="right"/>
        <w:rPr>
          <w:lang w:val="es-419"/>
        </w:rPr>
      </w:pPr>
      <w:r>
        <w:rPr>
          <w:lang w:val="es-419"/>
        </w:rPr>
        <w:t xml:space="preserve">Espinel </w:t>
      </w:r>
      <w:proofErr w:type="spellStart"/>
      <w:r>
        <w:rPr>
          <w:lang w:val="es-419"/>
        </w:rPr>
        <w:t>Julian</w:t>
      </w:r>
      <w:proofErr w:type="spellEnd"/>
    </w:p>
    <w:p w:rsidR="008B23A6" w:rsidRDefault="008B23A6" w:rsidP="008B23A6">
      <w:pPr>
        <w:jc w:val="right"/>
        <w:rPr>
          <w:lang w:val="es-419"/>
        </w:rPr>
      </w:pPr>
      <w:r>
        <w:rPr>
          <w:lang w:val="es-419"/>
        </w:rPr>
        <w:t>Lopez Antonia</w:t>
      </w:r>
    </w:p>
    <w:p w:rsidR="008B23A6" w:rsidRDefault="008B23A6" w:rsidP="008B23A6">
      <w:pPr>
        <w:jc w:val="right"/>
        <w:rPr>
          <w:lang w:val="es-419"/>
        </w:rPr>
      </w:pPr>
      <w:r>
        <w:rPr>
          <w:lang w:val="es-419"/>
        </w:rPr>
        <w:t>Pinto Gabriel</w:t>
      </w:r>
    </w:p>
    <w:p w:rsidR="00B548AA" w:rsidRPr="008B23A6" w:rsidRDefault="008B23A6" w:rsidP="008B23A6">
      <w:pPr>
        <w:jc w:val="right"/>
        <w:rPr>
          <w:lang w:val="es-419"/>
        </w:rPr>
      </w:pPr>
      <w:proofErr w:type="spellStart"/>
      <w:r>
        <w:rPr>
          <w:lang w:val="es-419"/>
        </w:rPr>
        <w:t>Élèves</w:t>
      </w:r>
      <w:proofErr w:type="spellEnd"/>
      <w:r>
        <w:rPr>
          <w:lang w:val="es-419"/>
        </w:rPr>
        <w:t xml:space="preserve"> de 1-</w:t>
      </w:r>
      <w:proofErr w:type="spellStart"/>
      <w:r>
        <w:rPr>
          <w:lang w:val="es-419"/>
        </w:rPr>
        <w:t>S1</w:t>
      </w:r>
      <w:proofErr w:type="spellEnd"/>
      <w:r>
        <w:rPr>
          <w:lang w:val="es-419"/>
        </w:rPr>
        <w:t xml:space="preserve"> et 1-</w:t>
      </w:r>
      <w:proofErr w:type="spellStart"/>
      <w:r>
        <w:rPr>
          <w:lang w:val="es-419"/>
        </w:rPr>
        <w:t>S2</w:t>
      </w:r>
      <w:proofErr w:type="spellEnd"/>
    </w:p>
    <w:p w:rsidR="00B548AA" w:rsidRPr="00CC31DC" w:rsidRDefault="00B548AA" w:rsidP="00B548AA"/>
    <w:p w:rsidR="00B548AA" w:rsidRPr="00556D0D" w:rsidRDefault="00B548AA" w:rsidP="00B548AA">
      <w:pPr>
        <w:rPr>
          <w:rFonts w:cstheme="minorHAnsi"/>
          <w:b/>
          <w:sz w:val="40"/>
          <w:u w:val="single"/>
        </w:rPr>
      </w:pPr>
    </w:p>
    <w:p w:rsidR="00E50D8A" w:rsidRPr="00556D0D" w:rsidRDefault="00E50D8A" w:rsidP="00D438CB">
      <w:pPr>
        <w:rPr>
          <w:rFonts w:cstheme="minorHAnsi"/>
          <w:sz w:val="24"/>
        </w:rPr>
      </w:pPr>
    </w:p>
    <w:p w:rsidR="00EA724C" w:rsidRPr="00556D0D" w:rsidRDefault="00EA724C" w:rsidP="00D438CB">
      <w:pPr>
        <w:rPr>
          <w:rFonts w:cstheme="minorHAnsi"/>
          <w:sz w:val="24"/>
        </w:rPr>
      </w:pPr>
    </w:p>
    <w:p w:rsidR="00EA724C" w:rsidRPr="00556D0D" w:rsidRDefault="00EA724C" w:rsidP="00D438CB">
      <w:pPr>
        <w:rPr>
          <w:rFonts w:cstheme="minorHAnsi"/>
          <w:sz w:val="24"/>
        </w:rPr>
      </w:pPr>
    </w:p>
    <w:p w:rsidR="00EA724C" w:rsidRPr="00556D0D" w:rsidRDefault="00EA724C" w:rsidP="00D438CB">
      <w:pPr>
        <w:rPr>
          <w:rFonts w:cstheme="minorHAnsi"/>
          <w:sz w:val="24"/>
        </w:rPr>
      </w:pPr>
    </w:p>
    <w:p w:rsidR="00EA724C" w:rsidRPr="00556D0D" w:rsidRDefault="00EA724C" w:rsidP="00D438CB">
      <w:pPr>
        <w:rPr>
          <w:rFonts w:cstheme="minorHAnsi"/>
          <w:sz w:val="24"/>
        </w:rPr>
      </w:pPr>
    </w:p>
    <w:p w:rsidR="00EA724C" w:rsidRPr="00556D0D" w:rsidRDefault="00EA724C" w:rsidP="00D438CB">
      <w:pPr>
        <w:rPr>
          <w:rFonts w:cstheme="minorHAnsi"/>
        </w:rPr>
      </w:pPr>
    </w:p>
    <w:p w:rsidR="00560BDB" w:rsidRPr="00556D0D" w:rsidRDefault="00560BDB" w:rsidP="00560BDB">
      <w:pPr>
        <w:ind w:left="720"/>
        <w:rPr>
          <w:rFonts w:cstheme="minorHAnsi"/>
        </w:rPr>
      </w:pPr>
    </w:p>
    <w:sectPr w:rsidR="00560BDB" w:rsidRPr="00556D0D">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56BAB" w:rsidRDefault="00256BAB" w:rsidP="00510A5C">
      <w:pPr>
        <w:spacing w:after="0" w:line="240" w:lineRule="auto"/>
      </w:pPr>
      <w:r>
        <w:separator/>
      </w:r>
    </w:p>
  </w:endnote>
  <w:endnote w:type="continuationSeparator" w:id="0">
    <w:p w:rsidR="00256BAB" w:rsidRDefault="00256BAB" w:rsidP="00510A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56BAB" w:rsidRDefault="00256BAB" w:rsidP="00510A5C">
      <w:pPr>
        <w:spacing w:after="0" w:line="240" w:lineRule="auto"/>
      </w:pPr>
      <w:r>
        <w:separator/>
      </w:r>
    </w:p>
  </w:footnote>
  <w:footnote w:type="continuationSeparator" w:id="0">
    <w:p w:rsidR="00256BAB" w:rsidRDefault="00256BAB" w:rsidP="00510A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C021AD"/>
    <w:multiLevelType w:val="multilevel"/>
    <w:tmpl w:val="300A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 w15:restartNumberingAfterBreak="0">
    <w:nsid w:val="1E7811AE"/>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4D655285"/>
    <w:multiLevelType w:val="multilevel"/>
    <w:tmpl w:val="30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5B1458A4"/>
    <w:multiLevelType w:val="hybridMultilevel"/>
    <w:tmpl w:val="9B68563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15:restartNumberingAfterBreak="0">
    <w:nsid w:val="706B161C"/>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7C8709BD"/>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2"/>
  </w:num>
  <w:num w:numId="5">
    <w:abstractNumId w:val="4"/>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7619"/>
    <w:rsid w:val="000514BA"/>
    <w:rsid w:val="00096FD6"/>
    <w:rsid w:val="000C7F4D"/>
    <w:rsid w:val="001137D8"/>
    <w:rsid w:val="00122198"/>
    <w:rsid w:val="001341E2"/>
    <w:rsid w:val="001E66C5"/>
    <w:rsid w:val="00203E40"/>
    <w:rsid w:val="00206D39"/>
    <w:rsid w:val="00256BAB"/>
    <w:rsid w:val="00336D9B"/>
    <w:rsid w:val="00362079"/>
    <w:rsid w:val="00380B7A"/>
    <w:rsid w:val="003C0AEC"/>
    <w:rsid w:val="003E21AF"/>
    <w:rsid w:val="00450D72"/>
    <w:rsid w:val="00457042"/>
    <w:rsid w:val="00477619"/>
    <w:rsid w:val="004954E0"/>
    <w:rsid w:val="004D0416"/>
    <w:rsid w:val="00510A5C"/>
    <w:rsid w:val="00535984"/>
    <w:rsid w:val="00542998"/>
    <w:rsid w:val="00556D0D"/>
    <w:rsid w:val="00560BDB"/>
    <w:rsid w:val="005910C6"/>
    <w:rsid w:val="00591CE2"/>
    <w:rsid w:val="005E70F5"/>
    <w:rsid w:val="00602F0A"/>
    <w:rsid w:val="00615E10"/>
    <w:rsid w:val="006267A4"/>
    <w:rsid w:val="00643B57"/>
    <w:rsid w:val="00670819"/>
    <w:rsid w:val="007343F1"/>
    <w:rsid w:val="007C5052"/>
    <w:rsid w:val="007D53DB"/>
    <w:rsid w:val="007F7DB6"/>
    <w:rsid w:val="00891D8F"/>
    <w:rsid w:val="008B23A6"/>
    <w:rsid w:val="009909CC"/>
    <w:rsid w:val="009E3AD1"/>
    <w:rsid w:val="00A12F24"/>
    <w:rsid w:val="00A27F3E"/>
    <w:rsid w:val="00A47C3B"/>
    <w:rsid w:val="00A62A5C"/>
    <w:rsid w:val="00B548AA"/>
    <w:rsid w:val="00B552C8"/>
    <w:rsid w:val="00C55B0C"/>
    <w:rsid w:val="00CB1EB5"/>
    <w:rsid w:val="00CB4F96"/>
    <w:rsid w:val="00CC7CA6"/>
    <w:rsid w:val="00D30BDB"/>
    <w:rsid w:val="00D438CB"/>
    <w:rsid w:val="00D63D85"/>
    <w:rsid w:val="00D66E98"/>
    <w:rsid w:val="00DA3D89"/>
    <w:rsid w:val="00E50D8A"/>
    <w:rsid w:val="00E677E3"/>
    <w:rsid w:val="00E801B6"/>
    <w:rsid w:val="00EA634F"/>
    <w:rsid w:val="00EA724C"/>
    <w:rsid w:val="00EC53B2"/>
    <w:rsid w:val="00EE565F"/>
    <w:rsid w:val="00F23AA7"/>
    <w:rsid w:val="00F968B9"/>
    <w:rsid w:val="00FC3085"/>
    <w:rsid w:val="00FC5B6B"/>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58FB77"/>
  <w15:chartTrackingRefBased/>
  <w15:docId w15:val="{6078341B-374E-4A30-831B-3726810CD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fr-FR"/>
    </w:rPr>
  </w:style>
  <w:style w:type="paragraph" w:styleId="Ttulo1">
    <w:name w:val="heading 1"/>
    <w:basedOn w:val="Normal"/>
    <w:next w:val="Normal"/>
    <w:link w:val="Ttulo1Car"/>
    <w:uiPriority w:val="9"/>
    <w:qFormat/>
    <w:rsid w:val="00D63D85"/>
    <w:pPr>
      <w:keepNext/>
      <w:keepLines/>
      <w:numPr>
        <w:numId w:val="4"/>
      </w:numPr>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D63D85"/>
    <w:pPr>
      <w:keepNext/>
      <w:keepLines/>
      <w:numPr>
        <w:ilvl w:val="1"/>
        <w:numId w:val="4"/>
      </w:numPr>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D63D85"/>
    <w:pPr>
      <w:keepNext/>
      <w:keepLines/>
      <w:numPr>
        <w:ilvl w:val="2"/>
        <w:numId w:val="4"/>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D63D85"/>
    <w:pPr>
      <w:keepNext/>
      <w:keepLines/>
      <w:numPr>
        <w:ilvl w:val="3"/>
        <w:numId w:val="4"/>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unhideWhenUsed/>
    <w:qFormat/>
    <w:rsid w:val="00D63D85"/>
    <w:pPr>
      <w:keepNext/>
      <w:keepLines/>
      <w:numPr>
        <w:ilvl w:val="4"/>
        <w:numId w:val="4"/>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unhideWhenUsed/>
    <w:qFormat/>
    <w:rsid w:val="00D63D85"/>
    <w:pPr>
      <w:keepNext/>
      <w:keepLines/>
      <w:numPr>
        <w:ilvl w:val="5"/>
        <w:numId w:val="4"/>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unhideWhenUsed/>
    <w:qFormat/>
    <w:rsid w:val="00D63D85"/>
    <w:pPr>
      <w:keepNext/>
      <w:keepLines/>
      <w:numPr>
        <w:ilvl w:val="6"/>
        <w:numId w:val="4"/>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unhideWhenUsed/>
    <w:qFormat/>
    <w:rsid w:val="00D63D85"/>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unhideWhenUsed/>
    <w:qFormat/>
    <w:rsid w:val="00D63D85"/>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63D85"/>
    <w:pPr>
      <w:ind w:left="720"/>
      <w:contextualSpacing/>
    </w:pPr>
  </w:style>
  <w:style w:type="character" w:customStyle="1" w:styleId="Ttulo1Car">
    <w:name w:val="Título 1 Car"/>
    <w:basedOn w:val="Fuentedeprrafopredeter"/>
    <w:link w:val="Ttulo1"/>
    <w:uiPriority w:val="9"/>
    <w:rsid w:val="00D63D85"/>
    <w:rPr>
      <w:rFonts w:asciiTheme="majorHAnsi" w:eastAsiaTheme="majorEastAsia" w:hAnsiTheme="majorHAnsi" w:cstheme="majorBidi"/>
      <w:color w:val="2E74B5" w:themeColor="accent1" w:themeShade="BF"/>
      <w:sz w:val="32"/>
      <w:szCs w:val="32"/>
      <w:lang w:val="fr-FR"/>
    </w:rPr>
  </w:style>
  <w:style w:type="character" w:customStyle="1" w:styleId="Ttulo2Car">
    <w:name w:val="Título 2 Car"/>
    <w:basedOn w:val="Fuentedeprrafopredeter"/>
    <w:link w:val="Ttulo2"/>
    <w:uiPriority w:val="9"/>
    <w:rsid w:val="00D63D85"/>
    <w:rPr>
      <w:rFonts w:asciiTheme="majorHAnsi" w:eastAsiaTheme="majorEastAsia" w:hAnsiTheme="majorHAnsi" w:cstheme="majorBidi"/>
      <w:color w:val="2E74B5" w:themeColor="accent1" w:themeShade="BF"/>
      <w:sz w:val="26"/>
      <w:szCs w:val="26"/>
      <w:lang w:val="fr-FR"/>
    </w:rPr>
  </w:style>
  <w:style w:type="character" w:customStyle="1" w:styleId="Ttulo3Car">
    <w:name w:val="Título 3 Car"/>
    <w:basedOn w:val="Fuentedeprrafopredeter"/>
    <w:link w:val="Ttulo3"/>
    <w:uiPriority w:val="9"/>
    <w:rsid w:val="00D63D85"/>
    <w:rPr>
      <w:rFonts w:asciiTheme="majorHAnsi" w:eastAsiaTheme="majorEastAsia" w:hAnsiTheme="majorHAnsi" w:cstheme="majorBidi"/>
      <w:color w:val="1F4D78" w:themeColor="accent1" w:themeShade="7F"/>
      <w:sz w:val="24"/>
      <w:szCs w:val="24"/>
      <w:lang w:val="fr-FR"/>
    </w:rPr>
  </w:style>
  <w:style w:type="character" w:customStyle="1" w:styleId="Ttulo4Car">
    <w:name w:val="Título 4 Car"/>
    <w:basedOn w:val="Fuentedeprrafopredeter"/>
    <w:link w:val="Ttulo4"/>
    <w:uiPriority w:val="9"/>
    <w:rsid w:val="00D63D85"/>
    <w:rPr>
      <w:rFonts w:asciiTheme="majorHAnsi" w:eastAsiaTheme="majorEastAsia" w:hAnsiTheme="majorHAnsi" w:cstheme="majorBidi"/>
      <w:i/>
      <w:iCs/>
      <w:color w:val="2E74B5" w:themeColor="accent1" w:themeShade="BF"/>
      <w:lang w:val="fr-FR"/>
    </w:rPr>
  </w:style>
  <w:style w:type="character" w:customStyle="1" w:styleId="Ttulo5Car">
    <w:name w:val="Título 5 Car"/>
    <w:basedOn w:val="Fuentedeprrafopredeter"/>
    <w:link w:val="Ttulo5"/>
    <w:uiPriority w:val="9"/>
    <w:rsid w:val="00D63D85"/>
    <w:rPr>
      <w:rFonts w:asciiTheme="majorHAnsi" w:eastAsiaTheme="majorEastAsia" w:hAnsiTheme="majorHAnsi" w:cstheme="majorBidi"/>
      <w:color w:val="2E74B5" w:themeColor="accent1" w:themeShade="BF"/>
      <w:lang w:val="fr-FR"/>
    </w:rPr>
  </w:style>
  <w:style w:type="character" w:customStyle="1" w:styleId="Ttulo6Car">
    <w:name w:val="Título 6 Car"/>
    <w:basedOn w:val="Fuentedeprrafopredeter"/>
    <w:link w:val="Ttulo6"/>
    <w:uiPriority w:val="9"/>
    <w:rsid w:val="00D63D85"/>
    <w:rPr>
      <w:rFonts w:asciiTheme="majorHAnsi" w:eastAsiaTheme="majorEastAsia" w:hAnsiTheme="majorHAnsi" w:cstheme="majorBidi"/>
      <w:color w:val="1F4D78" w:themeColor="accent1" w:themeShade="7F"/>
      <w:lang w:val="fr-FR"/>
    </w:rPr>
  </w:style>
  <w:style w:type="character" w:customStyle="1" w:styleId="Ttulo7Car">
    <w:name w:val="Título 7 Car"/>
    <w:basedOn w:val="Fuentedeprrafopredeter"/>
    <w:link w:val="Ttulo7"/>
    <w:uiPriority w:val="9"/>
    <w:rsid w:val="00D63D85"/>
    <w:rPr>
      <w:rFonts w:asciiTheme="majorHAnsi" w:eastAsiaTheme="majorEastAsia" w:hAnsiTheme="majorHAnsi" w:cstheme="majorBidi"/>
      <w:i/>
      <w:iCs/>
      <w:color w:val="1F4D78" w:themeColor="accent1" w:themeShade="7F"/>
      <w:lang w:val="fr-FR"/>
    </w:rPr>
  </w:style>
  <w:style w:type="character" w:customStyle="1" w:styleId="Ttulo8Car">
    <w:name w:val="Título 8 Car"/>
    <w:basedOn w:val="Fuentedeprrafopredeter"/>
    <w:link w:val="Ttulo8"/>
    <w:uiPriority w:val="9"/>
    <w:rsid w:val="00D63D85"/>
    <w:rPr>
      <w:rFonts w:asciiTheme="majorHAnsi" w:eastAsiaTheme="majorEastAsia" w:hAnsiTheme="majorHAnsi" w:cstheme="majorBidi"/>
      <w:color w:val="272727" w:themeColor="text1" w:themeTint="D8"/>
      <w:sz w:val="21"/>
      <w:szCs w:val="21"/>
      <w:lang w:val="fr-FR"/>
    </w:rPr>
  </w:style>
  <w:style w:type="character" w:customStyle="1" w:styleId="Ttulo9Car">
    <w:name w:val="Título 9 Car"/>
    <w:basedOn w:val="Fuentedeprrafopredeter"/>
    <w:link w:val="Ttulo9"/>
    <w:uiPriority w:val="9"/>
    <w:rsid w:val="00D63D85"/>
    <w:rPr>
      <w:rFonts w:asciiTheme="majorHAnsi" w:eastAsiaTheme="majorEastAsia" w:hAnsiTheme="majorHAnsi" w:cstheme="majorBidi"/>
      <w:i/>
      <w:iCs/>
      <w:color w:val="272727" w:themeColor="text1" w:themeTint="D8"/>
      <w:sz w:val="21"/>
      <w:szCs w:val="21"/>
      <w:lang w:val="fr-FR"/>
    </w:rPr>
  </w:style>
  <w:style w:type="paragraph" w:styleId="Encabezado">
    <w:name w:val="header"/>
    <w:basedOn w:val="Normal"/>
    <w:link w:val="EncabezadoCar"/>
    <w:uiPriority w:val="99"/>
    <w:unhideWhenUsed/>
    <w:rsid w:val="00510A5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10A5C"/>
    <w:rPr>
      <w:lang w:val="fr-FR"/>
    </w:rPr>
  </w:style>
  <w:style w:type="paragraph" w:styleId="Piedepgina">
    <w:name w:val="footer"/>
    <w:basedOn w:val="Normal"/>
    <w:link w:val="PiedepginaCar"/>
    <w:uiPriority w:val="99"/>
    <w:unhideWhenUsed/>
    <w:rsid w:val="00510A5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10A5C"/>
    <w:rPr>
      <w:lang w:val="fr-FR"/>
    </w:rPr>
  </w:style>
  <w:style w:type="character" w:styleId="Hipervnculo">
    <w:name w:val="Hyperlink"/>
    <w:basedOn w:val="Fuentedeprrafopredeter"/>
    <w:uiPriority w:val="99"/>
    <w:unhideWhenUsed/>
    <w:rsid w:val="00670819"/>
    <w:rPr>
      <w:color w:val="0000FF"/>
      <w:u w:val="single"/>
    </w:rPr>
  </w:style>
  <w:style w:type="paragraph" w:styleId="NormalWeb">
    <w:name w:val="Normal (Web)"/>
    <w:basedOn w:val="Normal"/>
    <w:uiPriority w:val="99"/>
    <w:semiHidden/>
    <w:unhideWhenUsed/>
    <w:rsid w:val="0067081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Hipervnculovisitado">
    <w:name w:val="FollowedHyperlink"/>
    <w:basedOn w:val="Fuentedeprrafopredeter"/>
    <w:uiPriority w:val="99"/>
    <w:semiHidden/>
    <w:unhideWhenUsed/>
    <w:rsid w:val="0067081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3144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www.cuerpomente.com/alimentacion/superalimentos/maca-superalimento-propiedades-vigorizantes-afrodisiacas_1105" TargetMode="External"/><Relationship Id="rId39" Type="http://schemas.openxmlformats.org/officeDocument/2006/relationships/hyperlink" Target="https://www.youtube.com/watch?v=1x3oAd1oFBs" TargetMode="Externa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yperlink" Target="https://www.zamnesia.es/blog-7-afrodisiacos-naturales-para-mujeres-n1384" TargetMode="External"/><Relationship Id="rId42" Type="http://schemas.openxmlformats.org/officeDocument/2006/relationships/hyperlink" Target="http://repositorio.utmachala.edu.ec/bitstream/48000/2882/1/CD000018-TRABAJO%20COMPLETO-pdf" TargetMode="External"/><Relationship Id="rId47" Type="http://schemas.openxmlformats.org/officeDocument/2006/relationships/hyperlink" Target="http://physicus.free.fr/premiere_S/pdf/CHAP-10-TP-Extraction-cafeine.pdf" TargetMode="External"/><Relationship Id="rId50" Type="http://schemas.openxmlformats.org/officeDocument/2006/relationships/hyperlink" Target="https://docteurbonnebouffe.com/bienfaits-chocolat-noir/"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en.ird.fr/" TargetMode="External"/><Relationship Id="rId33" Type="http://schemas.openxmlformats.org/officeDocument/2006/relationships/hyperlink" Target="https://www.eltiempo.com.ec/noticias/novedades/1/alimentos-afrodisiacos-para-despertar-instintos" TargetMode="External"/><Relationship Id="rId38" Type="http://schemas.openxmlformats.org/officeDocument/2006/relationships/hyperlink" Target="https://www.chococlic.com/L-ingredient-puissant-du-cacao-la-theobromine_a1459.html" TargetMode="External"/><Relationship Id="rId46" Type="http://schemas.openxmlformats.org/officeDocument/2006/relationships/hyperlink" Target="https://www.vix.com/es/imj/5655/beneficios-del-chocolate-para-la-piel"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s://www.vidasanaecuador.com/2014/03/propiedades-del-ginkgo-biloba.html" TargetMode="External"/><Relationship Id="rId41" Type="http://schemas.openxmlformats.org/officeDocument/2006/relationships/hyperlink" Target="https://es.surveymonkey.com/r/HS9JT3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www.CNRS.com" TargetMode="External"/><Relationship Id="rId32" Type="http://schemas.openxmlformats.org/officeDocument/2006/relationships/hyperlink" Target="https://www.zamnesia.es/blog-7-afrodisiacos-naturales-para-mujeres-n1384" TargetMode="External"/><Relationship Id="rId37" Type="http://schemas.openxmlformats.org/officeDocument/2006/relationships/hyperlink" Target="https://es.wikipedia.org/wiki/Theobroma" TargetMode="External"/><Relationship Id="rId40" Type="http://schemas.openxmlformats.org/officeDocument/2006/relationships/hyperlink" Target="https://www.youtube.com/watch?v=jvU330u-KCA" TargetMode="External"/><Relationship Id="rId45" Type="http://schemas.openxmlformats.org/officeDocument/2006/relationships/hyperlink" Target="http://tpe-le-cafe.weebly.com/identification-de-la-cafeacuteine-ccm.html"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s://www.revista609.com/cuidados/perfumes-afrodisiacos-hombre/" TargetMode="External"/><Relationship Id="rId36" Type="http://schemas.openxmlformats.org/officeDocument/2006/relationships/hyperlink" Target="http://repositorio.unapiquitos.edu.pe/handle/UNAP/3575" TargetMode="External"/><Relationship Id="rId49" Type="http://schemas.openxmlformats.org/officeDocument/2006/relationships/hyperlink" Target="https://www.topsante.com/nutrition-et-recettes/les-bons-aliments/chocolat/le-cacao-un-antistress-de-choc-620174"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www.eltiempo.com.ec/noticias/novedades/1/alimentos-afrodisiacos-para-despertar-instintos" TargetMode="External"/><Relationship Id="rId44" Type="http://schemas.openxmlformats.org/officeDocument/2006/relationships/hyperlink" Target="https://es.scribd.com/doc/16121845/Bases-Xanticas"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s://www.vidasanaecuador.com/2014/05/los-mejores-afrodisiacos-naturales.html" TargetMode="External"/><Relationship Id="rId30" Type="http://schemas.openxmlformats.org/officeDocument/2006/relationships/hyperlink" Target="https://www.salud180.com/sexualidad/5-plantas-afrodisiacas" TargetMode="External"/><Relationship Id="rId35" Type="http://schemas.openxmlformats.org/officeDocument/2006/relationships/hyperlink" Target="http://www.emol.com/noticias/Tendencias/2012/04/23/736749/Los-estimulantes-afrodisiacos-que-esconden-algunas-plantas.html" TargetMode="External"/><Relationship Id="rId43" Type="http://schemas.openxmlformats.org/officeDocument/2006/relationships/hyperlink" Target="http://www.dspace.uce.edu.ec/bitstream/25000/12183/1/T-UCE-0004-30-2017.pdf" TargetMode="External"/><Relationship Id="rId48" Type="http://schemas.openxmlformats.org/officeDocument/2006/relationships/hyperlink" Target="http://wiki.scienceamusante.net/index.php?title=La_th%C3%A9obromine" TargetMode="External"/><Relationship Id="rId8" Type="http://schemas.openxmlformats.org/officeDocument/2006/relationships/image" Target="media/image2.png"/><Relationship Id="rId51"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TotalTime>
  <Pages>19</Pages>
  <Words>4484</Words>
  <Characters>24668</Characters>
  <Application>Microsoft Office Word</Application>
  <DocSecurity>0</DocSecurity>
  <Lines>205</Lines>
  <Paragraphs>58</Paragraphs>
  <ScaleCrop>false</ScaleCrop>
  <HeadingPairs>
    <vt:vector size="2" baseType="variant">
      <vt:variant>
        <vt:lpstr>Título</vt:lpstr>
      </vt:variant>
      <vt:variant>
        <vt:i4>1</vt:i4>
      </vt:variant>
    </vt:vector>
  </HeadingPairs>
  <TitlesOfParts>
    <vt:vector size="1" baseType="lpstr">
      <vt:lpstr/>
    </vt:vector>
  </TitlesOfParts>
  <Company>LA CONDAMINE</Company>
  <LinksUpToDate>false</LinksUpToDate>
  <CharactersWithSpaces>29094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 CONDAMIME</dc:creator>
  <cp:keywords/>
  <dc:description/>
  <cp:lastModifiedBy>antonia amelie lopez peña</cp:lastModifiedBy>
  <cp:revision>5</cp:revision>
  <dcterms:created xsi:type="dcterms:W3CDTF">2019-02-12T21:35:00Z</dcterms:created>
  <dcterms:modified xsi:type="dcterms:W3CDTF">2019-02-13T00:28:00Z</dcterms:modified>
</cp:coreProperties>
</file>